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F226B7" w:rsidRPr="00D045C9" w:rsidP="00F226B7" w14:paraId="1D3EF4E0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226B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Ленік</w:t>
      </w:r>
      <w:r w:rsidRPr="00F226B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Д.А</w:t>
      </w: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F226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творення веб сервісу онлайн магазина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бакалаврська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робота зі спеціальності 122 Комп’ютерні науки; ОПП «122 Комп’ютерні науки»] / Наук. кер.: 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., доц. В. В. 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Топалов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2023.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48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</w:t>
      </w:r>
    </w:p>
    <w:p w:rsidR="00F226B7" w:rsidP="00F226B7" w14:paraId="1344F6DE" w14:textId="77777777">
      <w:pPr>
        <w:pStyle w:val="BodyText"/>
        <w:spacing w:after="0" w:line="360" w:lineRule="auto"/>
        <w:ind w:firstLine="709"/>
        <w:jc w:val="both"/>
        <w:rPr>
          <w:b/>
          <w:color w:val="000000" w:themeColor="text1"/>
          <w:sz w:val="28"/>
          <w:szCs w:val="28"/>
          <w:lang w:val="uk-UA"/>
        </w:rPr>
      </w:pPr>
    </w:p>
    <w:p w:rsidR="00547FC0" w:rsidRPr="00D045C9" w:rsidP="00917166" w14:paraId="57BF4CAF" w14:textId="77777777">
      <w:pPr>
        <w:pStyle w:val="BodyText"/>
        <w:spacing w:after="0" w:line="360" w:lineRule="auto"/>
        <w:ind w:firstLine="709"/>
        <w:jc w:val="center"/>
        <w:rPr>
          <w:b/>
          <w:color w:val="000000" w:themeColor="text1"/>
          <w:sz w:val="28"/>
          <w:szCs w:val="28"/>
          <w:lang w:val="uk-UA"/>
        </w:rPr>
      </w:pPr>
      <w:r w:rsidRPr="00D045C9">
        <w:rPr>
          <w:b/>
          <w:color w:val="000000" w:themeColor="text1"/>
          <w:sz w:val="28"/>
          <w:szCs w:val="28"/>
          <w:lang w:val="uk-UA"/>
        </w:rPr>
        <w:t>Анотація</w:t>
      </w:r>
    </w:p>
    <w:p w:rsidR="00547FC0" w:rsidRPr="00D045C9" w:rsidP="00F226B7" w14:paraId="60EDAB97" w14:textId="77777777">
      <w:pPr>
        <w:pStyle w:val="western"/>
        <w:spacing w:before="0" w:beforeAutospacing="0" w:line="360" w:lineRule="auto"/>
        <w:ind w:firstLine="709"/>
        <w:jc w:val="both"/>
        <w:rPr>
          <w:color w:val="000000" w:themeColor="text1"/>
          <w:lang w:val="uk-UA"/>
        </w:rPr>
      </w:pPr>
      <w:r w:rsidRPr="00D045C9">
        <w:rPr>
          <w:color w:val="000000" w:themeColor="text1"/>
          <w:lang w:val="uk-UA"/>
        </w:rPr>
        <w:t xml:space="preserve">У </w:t>
      </w:r>
      <w:r w:rsidRPr="00D045C9">
        <w:rPr>
          <w:color w:val="000000" w:themeColor="text1"/>
          <w:lang w:val="uk-UA"/>
        </w:rPr>
        <w:t>бакалавроській</w:t>
      </w:r>
      <w:r w:rsidRPr="00D045C9">
        <w:rPr>
          <w:color w:val="000000" w:themeColor="text1"/>
          <w:lang w:val="uk-UA"/>
        </w:rPr>
        <w:t xml:space="preserve"> роботі зроблена розробка та впровадження веб-сервісу онлайн-магазину з метою забезпечення зручності та доступності покупок для користувачів та оптимізації процесу торгівлі.</w:t>
      </w:r>
    </w:p>
    <w:p w:rsidR="00547FC0" w:rsidP="00F226B7" w14:paraId="18DCADC7" w14:textId="77777777">
      <w:pPr>
        <w:pStyle w:val="western"/>
        <w:spacing w:before="0" w:beforeAutospacing="0" w:line="360" w:lineRule="auto"/>
        <w:ind w:firstLine="709"/>
        <w:jc w:val="both"/>
        <w:rPr>
          <w:color w:val="000000" w:themeColor="text1"/>
          <w:lang w:val="uk-UA"/>
        </w:rPr>
      </w:pPr>
      <w:r w:rsidRPr="00D045C9">
        <w:rPr>
          <w:color w:val="000000" w:themeColor="text1"/>
          <w:lang w:val="uk-UA"/>
        </w:rPr>
        <w:t>У результаті виконання роботи був проведений аналіз наявних платформ та рішень для створення онлайн-магазинів. Виявлені основні переваги та недоліки існуючих систем. Був розроблений веб-сервіс та інтерфейс, що враховує потреби користувачів.</w:t>
      </w:r>
    </w:p>
    <w:p w:rsidR="00F226B7" w:rsidRPr="00D045C9" w:rsidP="00F226B7" w14:paraId="650370AD" w14:textId="77777777">
      <w:pPr>
        <w:pStyle w:val="western"/>
        <w:spacing w:before="0" w:beforeAutospacing="0" w:line="360" w:lineRule="auto"/>
        <w:ind w:firstLine="709"/>
        <w:jc w:val="both"/>
        <w:rPr>
          <w:color w:val="000000" w:themeColor="text1"/>
          <w:lang w:val="uk-UA"/>
        </w:rPr>
      </w:pPr>
    </w:p>
    <w:p w:rsidR="00547FC0" w:rsidRPr="00D045C9" w:rsidP="00F226B7" w14:paraId="50067E54" w14:textId="77777777">
      <w:pPr>
        <w:pStyle w:val="western"/>
        <w:spacing w:before="0" w:beforeAutospacing="0" w:line="360" w:lineRule="auto"/>
        <w:ind w:firstLine="709"/>
        <w:jc w:val="both"/>
        <w:rPr>
          <w:color w:val="000000" w:themeColor="text1"/>
          <w:lang w:val="uk-UA"/>
        </w:rPr>
      </w:pPr>
      <w:r w:rsidRPr="00D045C9">
        <w:rPr>
          <w:b/>
          <w:color w:val="000000" w:themeColor="text1"/>
          <w:lang w:val="uk-UA"/>
        </w:rPr>
        <w:t xml:space="preserve">Ключові слова </w:t>
      </w:r>
      <w:r w:rsidRPr="00D045C9">
        <w:rPr>
          <w:bCs/>
          <w:color w:val="000000" w:themeColor="text1"/>
          <w:lang w:val="uk-UA"/>
        </w:rPr>
        <w:t xml:space="preserve">: </w:t>
      </w:r>
      <w:r w:rsidRPr="00D045C9" w:rsidR="00F226B7">
        <w:rPr>
          <w:color w:val="000000" w:themeColor="text1"/>
          <w:lang w:val="uk-UA"/>
        </w:rPr>
        <w:t xml:space="preserve">інформаційна система, обробка даних, веб додаток, база даних, чат, обробка повідомлень, </w:t>
      </w:r>
      <w:r w:rsidRPr="00D045C9" w:rsidR="00F226B7">
        <w:rPr>
          <w:color w:val="000000" w:themeColor="text1"/>
          <w:lang w:val="uk-UA"/>
        </w:rPr>
        <w:t>telegram</w:t>
      </w:r>
      <w:r w:rsidRPr="00D045C9" w:rsidR="00F226B7">
        <w:rPr>
          <w:color w:val="000000" w:themeColor="text1"/>
          <w:lang w:val="uk-UA"/>
        </w:rPr>
        <w:t xml:space="preserve"> </w:t>
      </w:r>
      <w:r w:rsidRPr="00D045C9" w:rsidR="00F226B7">
        <w:rPr>
          <w:color w:val="000000" w:themeColor="text1"/>
          <w:lang w:val="uk-UA"/>
        </w:rPr>
        <w:t>bot</w:t>
      </w:r>
      <w:r w:rsidRPr="00D045C9" w:rsidR="00F226B7">
        <w:rPr>
          <w:color w:val="000000" w:themeColor="text1"/>
          <w:lang w:val="uk-UA"/>
        </w:rPr>
        <w:t>.</w:t>
      </w:r>
    </w:p>
    <w:sectPr w:rsidSect="00D045C9">
      <w:pgSz w:w="12240" w:h="15840"/>
      <w:pgMar w:top="1134" w:right="850" w:bottom="1134" w:left="1134" w:header="708" w:footer="708" w:gutter="0"/>
      <w:pgNumType w:start="2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