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2641508B" w:rsidR="00886E43" w:rsidRPr="0006733E" w:rsidRDefault="00B1647E" w:rsidP="0006733E">
      <w:pPr>
        <w:spacing w:line="360" w:lineRule="exact"/>
        <w:ind w:firstLine="709"/>
        <w:jc w:val="both"/>
        <w:rPr>
          <w:sz w:val="28"/>
          <w:szCs w:val="28"/>
          <w:lang w:val="uk-UA"/>
        </w:rPr>
      </w:pPr>
      <w:r w:rsidRPr="00B1647E">
        <w:rPr>
          <w:b/>
          <w:sz w:val="28"/>
          <w:szCs w:val="28"/>
          <w:lang w:val="uk-UA"/>
        </w:rPr>
        <w:t>Івченко</w:t>
      </w:r>
      <w:r w:rsidR="00F71189" w:rsidRPr="00F71189">
        <w:rPr>
          <w:b/>
          <w:sz w:val="28"/>
          <w:szCs w:val="28"/>
          <w:lang w:val="uk-UA"/>
        </w:rPr>
        <w:t xml:space="preserve"> </w:t>
      </w:r>
      <w:r>
        <w:rPr>
          <w:b/>
          <w:sz w:val="28"/>
          <w:szCs w:val="28"/>
          <w:lang w:val="uk-UA"/>
        </w:rPr>
        <w:t>К</w:t>
      </w:r>
      <w:r w:rsidR="005E0B0A">
        <w:rPr>
          <w:b/>
          <w:sz w:val="28"/>
          <w:szCs w:val="28"/>
          <w:lang w:val="uk-UA"/>
        </w:rPr>
        <w:t>.</w:t>
      </w:r>
      <w:r w:rsidR="005E0B0A" w:rsidRPr="005E0B0A">
        <w:rPr>
          <w:b/>
          <w:sz w:val="28"/>
          <w:szCs w:val="28"/>
          <w:lang w:val="uk-UA"/>
        </w:rPr>
        <w:t xml:space="preserve"> </w:t>
      </w:r>
      <w:r w:rsidR="005463B4">
        <w:rPr>
          <w:b/>
          <w:sz w:val="28"/>
          <w:szCs w:val="28"/>
          <w:lang w:val="uk-UA"/>
        </w:rPr>
        <w:t>О</w:t>
      </w:r>
      <w:r w:rsidR="00886E43" w:rsidRPr="0006733E">
        <w:rPr>
          <w:sz w:val="28"/>
          <w:szCs w:val="28"/>
          <w:lang w:val="uk-UA"/>
        </w:rPr>
        <w:t xml:space="preserve">. </w:t>
      </w:r>
      <w:r w:rsidRPr="00BF14DE">
        <w:rPr>
          <w:rStyle w:val="lewnzc"/>
          <w:sz w:val="28"/>
          <w:szCs w:val="28"/>
          <w:shd w:val="clear" w:color="auto" w:fill="FFFFFF"/>
          <w:lang w:val="uk-UA"/>
        </w:rPr>
        <w:t>Оцінка відповідності розвивальних іграшок для дітей згідно з технічним регламентом безпеки іграшок</w:t>
      </w:r>
      <w:r w:rsidR="00F71189" w:rsidRPr="00F71189">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5463B4">
        <w:rPr>
          <w:sz w:val="28"/>
          <w:szCs w:val="28"/>
          <w:lang w:val="uk-UA"/>
        </w:rPr>
        <w:t>Державний нагляд, метрологія та міжнародна стандартизація</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sidR="008B2616">
        <w:rPr>
          <w:sz w:val="28"/>
          <w:szCs w:val="28"/>
          <w:lang w:val="uk-UA"/>
        </w:rPr>
        <w:t xml:space="preserve">ст. </w:t>
      </w:r>
      <w:proofErr w:type="spellStart"/>
      <w:r w:rsidR="008B2616">
        <w:rPr>
          <w:sz w:val="28"/>
          <w:szCs w:val="28"/>
          <w:lang w:val="uk-UA"/>
        </w:rPr>
        <w:t>викл</w:t>
      </w:r>
      <w:proofErr w:type="spellEnd"/>
      <w:r w:rsidR="00405136" w:rsidRPr="0006733E">
        <w:rPr>
          <w:sz w:val="28"/>
          <w:szCs w:val="28"/>
          <w:lang w:val="uk-UA"/>
        </w:rPr>
        <w:t xml:space="preserve">. </w:t>
      </w:r>
      <w:r w:rsidR="005463B4">
        <w:rPr>
          <w:sz w:val="28"/>
          <w:szCs w:val="28"/>
          <w:lang w:val="uk-UA"/>
        </w:rPr>
        <w:t>Л.М. Жеребцова</w:t>
      </w:r>
      <w:r w:rsidR="00405136" w:rsidRPr="0006733E">
        <w:rPr>
          <w:sz w:val="28"/>
          <w:szCs w:val="28"/>
          <w:lang w:val="uk-UA"/>
        </w:rPr>
        <w:t xml:space="preserve">; Державний університет інтелектуальних технологій і зв’язку. Одеса : ДУІТЗ, 2024. </w:t>
      </w:r>
      <w:r w:rsidR="005463B4">
        <w:rPr>
          <w:sz w:val="28"/>
          <w:szCs w:val="28"/>
          <w:lang w:val="uk-UA"/>
        </w:rPr>
        <w:t>5</w:t>
      </w:r>
      <w:r w:rsidR="00CC1E75">
        <w:rPr>
          <w:sz w:val="28"/>
          <w:szCs w:val="28"/>
          <w:lang w:val="uk-UA"/>
        </w:rPr>
        <w:t>9</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359FA347" w14:textId="77777777" w:rsidR="00CC1E75" w:rsidRPr="00CC1E75" w:rsidRDefault="00CC1E75" w:rsidP="00CC1E75">
      <w:pPr>
        <w:spacing w:line="360" w:lineRule="exact"/>
        <w:ind w:firstLine="709"/>
        <w:jc w:val="both"/>
        <w:rPr>
          <w:color w:val="000000"/>
          <w:sz w:val="28"/>
          <w:szCs w:val="28"/>
          <w:lang w:val="uk-UA"/>
        </w:rPr>
      </w:pPr>
      <w:r w:rsidRPr="00CC1E75">
        <w:rPr>
          <w:color w:val="000000"/>
          <w:sz w:val="28"/>
          <w:szCs w:val="28"/>
          <w:lang w:val="uk-UA"/>
        </w:rPr>
        <w:t>В даній дипломній роботі «Оцінка відповідності розвивальних іграшок для дітей згідно технічним регламентом безпеки іграшок ».</w:t>
      </w:r>
    </w:p>
    <w:p w14:paraId="7E320754" w14:textId="77777777" w:rsidR="00CC1E75" w:rsidRPr="00CC1E75" w:rsidRDefault="00CC1E75" w:rsidP="00CC1E75">
      <w:pPr>
        <w:spacing w:line="360" w:lineRule="exact"/>
        <w:ind w:firstLine="709"/>
        <w:jc w:val="both"/>
        <w:rPr>
          <w:color w:val="000000"/>
          <w:sz w:val="28"/>
          <w:szCs w:val="28"/>
          <w:lang w:val="uk-UA"/>
        </w:rPr>
      </w:pPr>
      <w:r w:rsidRPr="00CC1E75">
        <w:rPr>
          <w:color w:val="000000"/>
          <w:sz w:val="28"/>
          <w:szCs w:val="28"/>
          <w:lang w:val="uk-UA"/>
        </w:rPr>
        <w:t xml:space="preserve">Об’єкт дослідження – технічний регламент безпеки іграшок, розвивальна іграшка </w:t>
      </w:r>
    </w:p>
    <w:p w14:paraId="7A8C9FCC" w14:textId="77777777" w:rsidR="00CC1E75" w:rsidRPr="00CC1E75" w:rsidRDefault="00CC1E75" w:rsidP="00CC1E75">
      <w:pPr>
        <w:spacing w:line="360" w:lineRule="exact"/>
        <w:ind w:firstLine="709"/>
        <w:jc w:val="both"/>
        <w:rPr>
          <w:color w:val="000000"/>
          <w:sz w:val="28"/>
          <w:szCs w:val="28"/>
          <w:lang w:val="uk-UA"/>
        </w:rPr>
      </w:pPr>
      <w:r w:rsidRPr="00CC1E75">
        <w:rPr>
          <w:color w:val="000000"/>
          <w:sz w:val="28"/>
          <w:szCs w:val="28"/>
          <w:lang w:val="uk-UA"/>
        </w:rPr>
        <w:t xml:space="preserve">Мета дослідження - оцінити відповідність розвивальних іграшок для дітей технічним регламентам безпеки іграшок, визначити рівень їх безпеки </w:t>
      </w:r>
    </w:p>
    <w:p w14:paraId="18D578E2" w14:textId="77777777" w:rsidR="00CC1E75" w:rsidRPr="00CC1E75" w:rsidRDefault="00CC1E75" w:rsidP="00CC1E75">
      <w:pPr>
        <w:spacing w:line="360" w:lineRule="exact"/>
        <w:ind w:firstLine="709"/>
        <w:jc w:val="both"/>
        <w:rPr>
          <w:color w:val="000000"/>
          <w:sz w:val="28"/>
          <w:szCs w:val="28"/>
          <w:lang w:val="uk-UA"/>
        </w:rPr>
      </w:pPr>
      <w:r w:rsidRPr="00CC1E75">
        <w:rPr>
          <w:color w:val="000000"/>
          <w:sz w:val="28"/>
          <w:szCs w:val="28"/>
          <w:lang w:val="uk-UA"/>
        </w:rPr>
        <w:t>Безпека дитячих іграшок є ключовим фактором у забезпеченні здоров'я і благополуччя дітей. Іграшки, які не відповідають вимогам безпеки, можуть становити серйозну загрозу для здоров'я, викликаючи травми, алергічні реакції та інші негативні наслідки. З розвитком технологій та збільшенням асортименту розвивальних іграшок, питання їх відповідності технічним регламентам безпеки стає все більш актуальним. Особливо важливо це для розвивальних іграшок, які спрямовані на стимулювання розумового та фізичного розвитку дітей, але водночас можуть містити складні елементи, що підвищує ризик небезпеки.</w:t>
      </w:r>
    </w:p>
    <w:p w14:paraId="1BA554E1" w14:textId="081CC98B" w:rsidR="00405136" w:rsidRPr="0006733E" w:rsidRDefault="00CC1E75" w:rsidP="00CC1E75">
      <w:pPr>
        <w:spacing w:line="360" w:lineRule="exact"/>
        <w:ind w:firstLine="709"/>
        <w:jc w:val="both"/>
        <w:rPr>
          <w:color w:val="000000"/>
          <w:sz w:val="28"/>
          <w:szCs w:val="28"/>
          <w:lang w:val="uk-UA"/>
        </w:rPr>
      </w:pPr>
      <w:r w:rsidRPr="00CC1E75">
        <w:rPr>
          <w:color w:val="000000"/>
          <w:sz w:val="28"/>
          <w:szCs w:val="28"/>
          <w:lang w:val="uk-UA"/>
        </w:rPr>
        <w:t>Загальна характеристика дипломної роботи: 59 сторінок, 5 розділів, 10 слайдів, 15 використаних джерел літератури.</w:t>
      </w:r>
      <w:r w:rsidR="005463B4" w:rsidRPr="005463B4">
        <w:rPr>
          <w:color w:val="000000"/>
          <w:sz w:val="28"/>
          <w:szCs w:val="28"/>
          <w:lang w:val="uk-UA"/>
        </w:rPr>
        <w:t>.</w:t>
      </w:r>
    </w:p>
    <w:p w14:paraId="30B6077E" w14:textId="77777777" w:rsidR="00467A62" w:rsidRPr="0006733E" w:rsidRDefault="00467A62" w:rsidP="0006733E">
      <w:pPr>
        <w:spacing w:line="360" w:lineRule="exact"/>
        <w:rPr>
          <w:color w:val="000000"/>
          <w:sz w:val="28"/>
          <w:szCs w:val="28"/>
          <w:lang w:val="uk-UA"/>
        </w:rPr>
      </w:pPr>
    </w:p>
    <w:p w14:paraId="524A38C0" w14:textId="4A687F8F"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CC1E75" w:rsidRPr="004D65E4">
        <w:rPr>
          <w:sz w:val="28"/>
          <w:lang w:val="uk-UA"/>
        </w:rPr>
        <w:t>технічний регламент, розвивальна іграшка, безпека, відповідність вимогам, випробування</w:t>
      </w:r>
      <w:bookmarkStart w:id="0" w:name="_GoBack"/>
      <w:bookmarkEnd w:id="0"/>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463B4"/>
    <w:rsid w:val="005E0B0A"/>
    <w:rsid w:val="00623806"/>
    <w:rsid w:val="00725A56"/>
    <w:rsid w:val="00875E72"/>
    <w:rsid w:val="00886E43"/>
    <w:rsid w:val="008B2616"/>
    <w:rsid w:val="00A3223B"/>
    <w:rsid w:val="00B1647E"/>
    <w:rsid w:val="00BC3CB0"/>
    <w:rsid w:val="00CC1E75"/>
    <w:rsid w:val="00E43B3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ewnzc">
    <w:name w:val="lewnzc"/>
    <w:basedOn w:val="a0"/>
    <w:rsid w:val="00B16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234</Words>
  <Characters>1338</Characters>
  <Application>Microsoft Office Word</Application>
  <DocSecurity>0</DocSecurity>
  <Lines>11</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6</cp:revision>
  <dcterms:created xsi:type="dcterms:W3CDTF">2024-10-07T10:10:00Z</dcterms:created>
  <dcterms:modified xsi:type="dcterms:W3CDTF">2024-10-07T13:18:00Z</dcterms:modified>
</cp:coreProperties>
</file>