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4E4A" w:rsidRDefault="00A54E4A" w:rsidP="00A54E4A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proofErr w:type="spellStart"/>
      <w:r w:rsidRPr="00117F5F">
        <w:rPr>
          <w:b/>
          <w:bCs/>
          <w:sz w:val="28"/>
          <w:szCs w:val="28"/>
          <w:lang w:val="uk-UA"/>
        </w:rPr>
        <w:t>Кейдалюк</w:t>
      </w:r>
      <w:proofErr w:type="spellEnd"/>
      <w:r w:rsidRPr="00117F5F">
        <w:rPr>
          <w:b/>
          <w:bCs/>
          <w:sz w:val="28"/>
          <w:szCs w:val="28"/>
          <w:lang w:val="uk-UA"/>
        </w:rPr>
        <w:t xml:space="preserve"> О.О.</w:t>
      </w:r>
      <w:r w:rsidRPr="0006733E">
        <w:rPr>
          <w:sz w:val="28"/>
          <w:szCs w:val="28"/>
          <w:lang w:val="uk-UA"/>
        </w:rPr>
        <w:t xml:space="preserve"> </w:t>
      </w:r>
      <w:r w:rsidRPr="00100824">
        <w:rPr>
          <w:sz w:val="28"/>
          <w:szCs w:val="28"/>
          <w:lang w:val="uk-UA"/>
        </w:rPr>
        <w:t xml:space="preserve">Розробка автоматичної системи керування електропостачанням приватного будинку з використанням сонячних панелей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(бакалаврська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proofErr w:type="spellStart"/>
      <w:r>
        <w:rPr>
          <w:sz w:val="28"/>
          <w:szCs w:val="28"/>
          <w:lang w:val="uk-UA"/>
        </w:rPr>
        <w:t>к.т.н</w:t>
      </w:r>
      <w:proofErr w:type="spellEnd"/>
      <w:r>
        <w:rPr>
          <w:sz w:val="28"/>
          <w:szCs w:val="28"/>
          <w:lang w:val="uk-UA"/>
        </w:rPr>
        <w:t xml:space="preserve">., доц. А.О. </w:t>
      </w:r>
      <w:proofErr w:type="spellStart"/>
      <w:r>
        <w:rPr>
          <w:sz w:val="28"/>
          <w:szCs w:val="28"/>
          <w:lang w:val="uk-UA"/>
        </w:rPr>
        <w:t>Стопакевич</w:t>
      </w:r>
      <w:proofErr w:type="spellEnd"/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82</w:t>
      </w:r>
      <w:r w:rsidRPr="0006733E">
        <w:rPr>
          <w:sz w:val="28"/>
          <w:szCs w:val="28"/>
          <w:lang w:val="uk-UA"/>
        </w:rPr>
        <w:t xml:space="preserve"> с.</w:t>
      </w:r>
    </w:p>
    <w:p w:rsidR="00A54E4A" w:rsidRDefault="00A54E4A" w:rsidP="00A54E4A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</w:p>
    <w:p w:rsidR="00A54E4A" w:rsidRPr="00362BBC" w:rsidRDefault="00A54E4A" w:rsidP="00A54E4A">
      <w:pPr>
        <w:pStyle w:val="a3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A54E4A" w:rsidRPr="00100824" w:rsidRDefault="00A54E4A" w:rsidP="00A54E4A">
      <w:pPr>
        <w:spacing w:line="360" w:lineRule="exact"/>
        <w:ind w:firstLine="708"/>
        <w:jc w:val="both"/>
        <w:rPr>
          <w:sz w:val="28"/>
          <w:szCs w:val="28"/>
          <w:lang w:val="uk-UA" w:eastAsia="uk-UA"/>
        </w:rPr>
      </w:pPr>
      <w:r w:rsidRPr="00100824">
        <w:rPr>
          <w:sz w:val="28"/>
          <w:szCs w:val="28"/>
          <w:lang w:val="uk-UA" w:eastAsia="uk-UA"/>
        </w:rPr>
        <w:t>Метою роботи є розробка системи автоматизації для керування кутом нахилу сонячних панелей з метою підвищення ефективності генерації електроенергії.</w:t>
      </w:r>
    </w:p>
    <w:p w:rsidR="00A54E4A" w:rsidRDefault="00A54E4A" w:rsidP="00A54E4A">
      <w:pPr>
        <w:spacing w:line="360" w:lineRule="exact"/>
        <w:ind w:firstLine="708"/>
        <w:jc w:val="both"/>
        <w:rPr>
          <w:b/>
          <w:sz w:val="28"/>
          <w:szCs w:val="28"/>
          <w:lang w:val="uk-UA"/>
        </w:rPr>
      </w:pPr>
      <w:r w:rsidRPr="00100824">
        <w:rPr>
          <w:sz w:val="28"/>
          <w:szCs w:val="28"/>
          <w:lang w:val="uk-UA" w:eastAsia="uk-UA"/>
        </w:rPr>
        <w:t>У роботі проведено аналіз типів сонячних електростанцій, їх компонентів та принципів роботи, розроблено математичні моделі об'єкта керування, вибрано технічні засоби для автоматизації, створено програмне забезпечення для реалізації алгоритмів керування на контролерах, а також запропоновано алгоритми логічного керування.</w:t>
      </w:r>
    </w:p>
    <w:p w:rsidR="00257AF5" w:rsidRPr="00A54E4A" w:rsidRDefault="00A54E4A" w:rsidP="00A54E4A">
      <w:pPr>
        <w:rPr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>автоматизація, схема автоматизації, генерація електроенергії, сонячна панель, енергоефективність, математична модель, технічні засоби автоматизації, алгоритми керування, програмне забезпечення</w:t>
      </w:r>
      <w:bookmarkStart w:id="0" w:name="_GoBack"/>
      <w:bookmarkEnd w:id="0"/>
    </w:p>
    <w:sectPr w:rsidR="00257AF5" w:rsidRPr="00A54E4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5E9"/>
    <w:rsid w:val="00071927"/>
    <w:rsid w:val="00257AF5"/>
    <w:rsid w:val="00434162"/>
    <w:rsid w:val="008946F4"/>
    <w:rsid w:val="009C05E9"/>
    <w:rsid w:val="00A54E4A"/>
    <w:rsid w:val="00BD38F4"/>
    <w:rsid w:val="00C14E32"/>
    <w:rsid w:val="00CD3013"/>
    <w:rsid w:val="00FC4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FD2EB9-3ABD-4C5F-9174-107F01683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uk-UA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4E4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54E4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710</Words>
  <Characters>405</Characters>
  <Application>Microsoft Office Word</Application>
  <DocSecurity>0</DocSecurity>
  <Lines>3</Lines>
  <Paragraphs>2</Paragraphs>
  <ScaleCrop>false</ScaleCrop>
  <Company/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2024-10-14T11:37:00Z</dcterms:created>
  <dcterms:modified xsi:type="dcterms:W3CDTF">2024-10-14T11:37:00Z</dcterms:modified>
</cp:coreProperties>
</file>