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28F187FE" w:rsidR="00886E43" w:rsidRPr="00666DD9" w:rsidRDefault="00D948A4" w:rsidP="002B6A32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D948A4">
        <w:rPr>
          <w:b/>
          <w:sz w:val="28"/>
          <w:szCs w:val="28"/>
          <w:lang w:val="uk-UA"/>
        </w:rPr>
        <w:t>Кравчук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В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М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80CD1">
        <w:rPr>
          <w:sz w:val="28"/>
          <w:lang w:val="uk-UA"/>
        </w:rPr>
        <w:t>Управління ризиками та персоналом в межах системи забезпечення якості на підприємстві оборонного призначення у контексті вимог стандарту ДСТУ ISO 9001:2015</w:t>
      </w:r>
      <w:r w:rsidR="00983397" w:rsidRPr="002B6A32">
        <w:rPr>
          <w:sz w:val="28"/>
          <w:szCs w:val="28"/>
          <w:lang w:val="uk-UA"/>
        </w:rPr>
        <w:t xml:space="preserve"> </w:t>
      </w:r>
      <w:r w:rsidR="00886E43" w:rsidRPr="002B6A32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DD71F5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372285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2B6A32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2B6A32">
        <w:rPr>
          <w:sz w:val="28"/>
          <w:szCs w:val="28"/>
          <w:lang w:val="uk-UA"/>
        </w:rPr>
        <w:t>професор</w:t>
      </w:r>
      <w:r w:rsidR="00405136" w:rsidRPr="0006733E">
        <w:rPr>
          <w:sz w:val="28"/>
          <w:szCs w:val="28"/>
          <w:lang w:val="uk-UA"/>
        </w:rPr>
        <w:t xml:space="preserve"> </w:t>
      </w:r>
      <w:r w:rsidR="002B6A32">
        <w:rPr>
          <w:sz w:val="28"/>
          <w:szCs w:val="28"/>
          <w:lang w:val="uk-UA"/>
        </w:rPr>
        <w:t>Л.В. Коломієць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2B6A32">
        <w:rPr>
          <w:sz w:val="28"/>
          <w:szCs w:val="28"/>
          <w:lang w:val="uk-UA"/>
        </w:rPr>
        <w:t>1</w:t>
      </w:r>
      <w:r w:rsidR="00F46FCF">
        <w:rPr>
          <w:sz w:val="28"/>
          <w:szCs w:val="28"/>
          <w:lang w:val="uk-UA"/>
        </w:rPr>
        <w:t>02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407C7C47" w14:textId="77777777" w:rsidR="00D948A4" w:rsidRPr="00D948A4" w:rsidRDefault="00D948A4" w:rsidP="00D948A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948A4">
        <w:rPr>
          <w:color w:val="000000"/>
          <w:sz w:val="28"/>
          <w:szCs w:val="28"/>
          <w:lang w:val="uk-UA"/>
        </w:rPr>
        <w:t xml:space="preserve">Метою даної роботи було дослідження окремих елементів системи менеджменту якості на підприємстві оборонного призначення у відповідності з вимогами нової версії стандарту ISO 9001:2015. </w:t>
      </w:r>
    </w:p>
    <w:p w14:paraId="02B898EC" w14:textId="66F49114" w:rsidR="00D948A4" w:rsidRPr="00D948A4" w:rsidRDefault="00D948A4" w:rsidP="00D948A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948A4">
        <w:rPr>
          <w:color w:val="000000"/>
          <w:sz w:val="28"/>
          <w:szCs w:val="28"/>
          <w:lang w:val="uk-UA"/>
        </w:rPr>
        <w:t>У процесі виконання роботи були досягнуті наступні завдання: розглянуто ключові складові елементи і роль системи менеджменту якості в діяльності підприємства; проаналізовано актуальність національних і міжнародних стандартів, як нормативну базу менеджменту якості підприємства; виконано аналіз ключових змін вимог та відмінностей нової версії міжнародного стандарту ISO 9001:2015; розглянуто особливості управління якістю на підприємстві оборонного комплексу у контексті вимог стандарту ISO 9001:2015; досліджено елементи СМЯ підприємства обороннного призначення, зокрема управління ризиками та управління персоналом. Відповідно до вимог ISO 9001:2015 з урахуванням ризик-орієнтованого мислення розроблено положення з управління ризиками, в якому викладені  всі основні цілі, принципи та підходи з управління ризиками в діяльності підприємства. З метою залучення і навчання персоналу до участі у процесі кваліфікованого управління якістю на підприємстві запропоновано програму курсу навчання за темою «Впровадження стандартизації та системи менеджменту якості на підприємствах та організаціях оборонного комплексу».</w:t>
      </w:r>
    </w:p>
    <w:p w14:paraId="1BA554E1" w14:textId="38A47C22" w:rsidR="00405136" w:rsidRPr="0006733E" w:rsidRDefault="00D948A4" w:rsidP="00D948A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D948A4">
        <w:rPr>
          <w:color w:val="000000"/>
          <w:sz w:val="28"/>
          <w:szCs w:val="28"/>
          <w:lang w:val="uk-UA"/>
        </w:rPr>
        <w:t>В частині роботи з охорони праці розглянуто основні функції служби охорони праці підприємства військового призначення, необхідність створення системи управління охороною праці на оборонному підприємстві із застосування ризик-орієнтованого мислення. Також приведено заходи безпеки під час роботи з озброєнням і боєприпасами та розглянуто систему безпеки у надзвичайних ситуаціях, в тому числі заходи пожежної безпеки.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6F83A6E6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2B6A32">
        <w:rPr>
          <w:sz w:val="28"/>
          <w:szCs w:val="28"/>
          <w:lang w:val="uk-UA"/>
        </w:rPr>
        <w:t>система управління якістю</w:t>
      </w:r>
      <w:r w:rsidR="00983397" w:rsidRPr="00983397">
        <w:rPr>
          <w:sz w:val="28"/>
          <w:szCs w:val="28"/>
          <w:lang w:val="uk-UA"/>
        </w:rPr>
        <w:t xml:space="preserve">, </w:t>
      </w:r>
      <w:r w:rsidR="00D948A4" w:rsidRPr="00B80CD1">
        <w:rPr>
          <w:sz w:val="28"/>
          <w:lang w:val="uk-UA"/>
        </w:rPr>
        <w:t>підприємств</w:t>
      </w:r>
      <w:r w:rsidR="00D948A4">
        <w:rPr>
          <w:sz w:val="28"/>
          <w:lang w:val="uk-UA"/>
        </w:rPr>
        <w:t>о</w:t>
      </w:r>
      <w:r w:rsidR="00D948A4" w:rsidRPr="00B80CD1">
        <w:rPr>
          <w:sz w:val="28"/>
          <w:lang w:val="uk-UA"/>
        </w:rPr>
        <w:t xml:space="preserve"> оборонного призначення</w:t>
      </w:r>
      <w:r w:rsidR="00983397" w:rsidRPr="00983397">
        <w:rPr>
          <w:sz w:val="28"/>
          <w:szCs w:val="28"/>
          <w:lang w:val="uk-UA"/>
        </w:rPr>
        <w:t xml:space="preserve">, </w:t>
      </w:r>
      <w:r w:rsidR="00D948A4" w:rsidRPr="00D948A4">
        <w:rPr>
          <w:color w:val="000000"/>
          <w:sz w:val="28"/>
          <w:szCs w:val="28"/>
          <w:lang w:val="uk-UA"/>
        </w:rPr>
        <w:t>ISO 9001</w:t>
      </w:r>
      <w:bookmarkStart w:id="0" w:name="_GoBack"/>
      <w:bookmarkEnd w:id="0"/>
      <w:r w:rsidR="00A51D79" w:rsidRPr="00A51D79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2B6A32"/>
    <w:rsid w:val="00372285"/>
    <w:rsid w:val="003F4277"/>
    <w:rsid w:val="00405136"/>
    <w:rsid w:val="00467A62"/>
    <w:rsid w:val="004F4577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983397"/>
    <w:rsid w:val="00A3223B"/>
    <w:rsid w:val="00A51D79"/>
    <w:rsid w:val="00BC3CB0"/>
    <w:rsid w:val="00D948A4"/>
    <w:rsid w:val="00DD71F5"/>
    <w:rsid w:val="00E43B39"/>
    <w:rsid w:val="00EC4CD9"/>
    <w:rsid w:val="00F46FCF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20</cp:revision>
  <dcterms:created xsi:type="dcterms:W3CDTF">2024-10-07T10:10:00Z</dcterms:created>
  <dcterms:modified xsi:type="dcterms:W3CDTF">2024-10-07T16:54:00Z</dcterms:modified>
</cp:coreProperties>
</file>