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3A8D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>Бускін</w:t>
      </w: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Д.А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Розробка програмного забезпечення пошуку та бронювання готелів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E4A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54 с.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b/>
          <w:bCs/>
          <w:lang w:val="uk-UA"/>
        </w:rPr>
      </w:pPr>
    </w:p>
    <w:p w:rsidR="00903A8D" w:rsidRPr="007A236A" w:rsidP="0024770E">
      <w:pPr>
        <w:pStyle w:val="BodyText"/>
        <w:spacing w:after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7A236A">
        <w:rPr>
          <w:b/>
          <w:color w:val="000000"/>
          <w:sz w:val="28"/>
          <w:szCs w:val="28"/>
          <w:lang w:val="uk-UA"/>
        </w:rPr>
        <w:t>Анотація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lang w:val="uk-UA"/>
        </w:rPr>
        <w:t xml:space="preserve">У </w:t>
      </w:r>
      <w:r w:rsidRPr="007A236A">
        <w:rPr>
          <w:lang w:val="uk-UA"/>
        </w:rPr>
        <w:t>бакалавроській</w:t>
      </w:r>
      <w:r w:rsidRPr="007A236A">
        <w:rPr>
          <w:lang w:val="uk-UA"/>
        </w:rPr>
        <w:t xml:space="preserve"> роботі розроблено програмне забезпечення, що дозволяє здійснювати зручний та ефективний пошук та бронювання готелів з урахуванням потреб користувачів.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lang w:val="uk-UA"/>
        </w:rPr>
        <w:t xml:space="preserve">Для реалізації цього проекту було обрано сучасні технології та інструменти. </w:t>
      </w:r>
      <w:r w:rsidRPr="007A236A">
        <w:rPr>
          <w:lang w:val="uk-UA"/>
        </w:rPr>
        <w:t>frontend</w:t>
      </w:r>
      <w:r w:rsidRPr="007A236A">
        <w:rPr>
          <w:lang w:val="uk-UA"/>
        </w:rPr>
        <w:t xml:space="preserve"> частина була розроблена з використанням </w:t>
      </w:r>
      <w:r w:rsidRPr="007A236A">
        <w:rPr>
          <w:lang w:val="uk-UA"/>
        </w:rPr>
        <w:t>React</w:t>
      </w:r>
      <w:r w:rsidRPr="007A236A">
        <w:rPr>
          <w:lang w:val="uk-UA"/>
        </w:rPr>
        <w:t xml:space="preserve"> JS, для </w:t>
      </w:r>
      <w:r w:rsidRPr="007A236A">
        <w:rPr>
          <w:lang w:val="uk-UA"/>
        </w:rPr>
        <w:t>backend</w:t>
      </w:r>
      <w:r w:rsidRPr="007A236A">
        <w:rPr>
          <w:lang w:val="uk-UA"/>
        </w:rPr>
        <w:t xml:space="preserve"> реалізовано на </w:t>
      </w:r>
      <w:r w:rsidRPr="007A236A">
        <w:rPr>
          <w:lang w:val="uk-UA"/>
        </w:rPr>
        <w:t>Java</w:t>
      </w:r>
      <w:r w:rsidRPr="007A236A">
        <w:rPr>
          <w:lang w:val="uk-UA"/>
        </w:rPr>
        <w:t xml:space="preserve"> </w:t>
      </w:r>
      <w:r w:rsidRPr="007A236A">
        <w:rPr>
          <w:lang w:val="uk-UA"/>
        </w:rPr>
        <w:t>Spring</w:t>
      </w:r>
      <w:r w:rsidRPr="007A236A">
        <w:rPr>
          <w:lang w:val="uk-UA"/>
        </w:rPr>
        <w:t xml:space="preserve">, для зберігання даних було використано базу даних </w:t>
      </w:r>
      <w:r w:rsidRPr="007A236A">
        <w:rPr>
          <w:lang w:val="uk-UA"/>
        </w:rPr>
        <w:t>PostgreSQL</w:t>
      </w:r>
      <w:r w:rsidRPr="007A236A">
        <w:rPr>
          <w:lang w:val="uk-UA"/>
        </w:rPr>
        <w:t>.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color w:val="000000"/>
          <w:sz w:val="28"/>
          <w:szCs w:val="28"/>
          <w:lang w:val="uk-UA"/>
        </w:rPr>
        <w:t xml:space="preserve">Застосовані сучасні програмні засоби та рішення для створення програми у даній роботі. 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903A8D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Ключові слова</w:t>
      </w:r>
      <w:r w:rsidRPr="007A236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Pr="007A236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sz w:val="28"/>
          <w:szCs w:val="28"/>
          <w:lang w:val="uk-UA"/>
        </w:rPr>
        <w:t>інформаційна система, обробка даних, клієнт-сервер, бази даних.</w:t>
      </w:r>
    </w:p>
    <w:sectPr w:rsidSect="004679F6">
      <w:pgSz w:w="12240" w:h="15840"/>
      <w:pgMar w:top="1134" w:right="850" w:bottom="1134" w:left="1134" w:header="708" w:footer="708" w:gutter="0"/>
      <w:pgNumType w:start="3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