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31D5056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Харьковський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А.С.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Розробка системи моніторингу переміщень осіб, належних до соціально незахищених груп, в умовах воєнного стану 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доцент. М.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54 с.</w:t>
      </w:r>
    </w:p>
    <w:p w:rsidR="00547FC0" w:rsidRPr="00D045C9" w:rsidP="00F226B7" w14:paraId="543D34A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4B18FA20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18407E3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0" w:name="_30j0zll" w:colFirst="0" w:colLast="0"/>
      <w:bookmarkEnd w:id="0"/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результаті виконання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бакалаврській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роботі автором було проведено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дослiдження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аналітичний огляд існуючих систем пошуку людей за різними варіантами, виявлено основні недоліки та напрямки поліпшення. Розроблено додаток з урахуванням мови програмування та недоліків конкурентів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547FC0" w:rsidRPr="00D045C9" w:rsidP="00F226B7" w14:paraId="7D369642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322F6E7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Веб-браузери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Chrome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Firefox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програмне забезпечення BPM,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GPS-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трекінг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1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