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3F93F7F1" w:rsidR="00886E43" w:rsidRPr="0006733E" w:rsidRDefault="005463B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5463B4">
        <w:rPr>
          <w:b/>
          <w:sz w:val="28"/>
          <w:szCs w:val="28"/>
          <w:lang w:val="uk-UA"/>
        </w:rPr>
        <w:t>Видайко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О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F14DE">
        <w:rPr>
          <w:sz w:val="28"/>
          <w:szCs w:val="28"/>
          <w:lang w:val="uk-UA"/>
        </w:rPr>
        <w:t>Сертифікація та оцінювання якості фотопослуг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8B2616">
        <w:rPr>
          <w:sz w:val="28"/>
          <w:szCs w:val="28"/>
          <w:lang w:val="uk-UA"/>
        </w:rPr>
        <w:t>ст. викл</w:t>
      </w:r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Л.М. Жеребцова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53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7A08174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Сьогодні якість обслуговування стала ключовим фактором у конкурентній боротьбі за товари та послуги, враховуючи, що вона є найважливішою характеристикою, спроможною задовольнити потреби споживачів. У зв'язку з цим важливість сертифікації послуг на основі об'єктивної оцінки їх якісних параметрів зростає як у різних країнах світу, так і в Україні, де ці питання отримують все більше уваги.</w:t>
      </w:r>
    </w:p>
    <w:p w14:paraId="0392F04C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Тому темою даної дипломної роботи є ооцінювання якості та сертифікація фотопослуг.</w:t>
      </w:r>
    </w:p>
    <w:p w14:paraId="37194D15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Відповідно до вказаної мети поставлені та розв’язані наступні задачі:</w:t>
      </w:r>
    </w:p>
    <w:p w14:paraId="60AEDE51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- розглянуті основні положення щодо оцінки відповідності та сертифікації послуг;</w:t>
      </w:r>
    </w:p>
    <w:p w14:paraId="2F93B267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- розроблені схема сертифікації та рекомендації по проведенню сертифікації фотопослуг;</w:t>
      </w:r>
    </w:p>
    <w:p w14:paraId="502FDF40" w14:textId="77777777" w:rsidR="005463B4" w:rsidRPr="005463B4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- проведено аналіз якісних характеристик фотопослуг;</w:t>
      </w:r>
    </w:p>
    <w:p w14:paraId="1BA554E1" w14:textId="57947F2D" w:rsidR="00405136" w:rsidRPr="0006733E" w:rsidRDefault="005463B4" w:rsidP="005463B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5463B4">
        <w:rPr>
          <w:color w:val="000000"/>
          <w:sz w:val="28"/>
          <w:szCs w:val="28"/>
          <w:lang w:val="uk-UA"/>
        </w:rPr>
        <w:t>- розроблені протокол оцінки технічної якості фотографій і анкети оцінювання якості послуг відвідувачем фотосалону.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92F0A2A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5463B4">
        <w:rPr>
          <w:sz w:val="28"/>
          <w:szCs w:val="28"/>
          <w:lang w:val="uk-UA"/>
        </w:rPr>
        <w:t>якість</w:t>
      </w:r>
      <w:r w:rsidR="00BC3CB0" w:rsidRPr="00BC3CB0">
        <w:rPr>
          <w:sz w:val="28"/>
          <w:szCs w:val="28"/>
          <w:lang w:val="uk-UA"/>
        </w:rPr>
        <w:t xml:space="preserve">, </w:t>
      </w:r>
      <w:r w:rsidR="005463B4">
        <w:rPr>
          <w:sz w:val="28"/>
          <w:szCs w:val="28"/>
          <w:lang w:val="uk-UA"/>
        </w:rPr>
        <w:t>послуги</w:t>
      </w:r>
      <w:r w:rsidR="00BC3CB0" w:rsidRPr="00BC3CB0">
        <w:rPr>
          <w:sz w:val="28"/>
          <w:szCs w:val="28"/>
          <w:lang w:val="uk-UA"/>
        </w:rPr>
        <w:t xml:space="preserve">, </w:t>
      </w:r>
      <w:r w:rsidR="005463B4">
        <w:rPr>
          <w:sz w:val="28"/>
          <w:szCs w:val="28"/>
          <w:lang w:val="uk-UA"/>
        </w:rPr>
        <w:t>оцінка відповідності</w:t>
      </w:r>
      <w:r w:rsidR="00BC3CB0" w:rsidRPr="00BC3CB0">
        <w:rPr>
          <w:sz w:val="28"/>
          <w:szCs w:val="28"/>
          <w:lang w:val="uk-UA"/>
        </w:rPr>
        <w:t xml:space="preserve">, </w:t>
      </w:r>
      <w:r w:rsidR="005463B4" w:rsidRPr="005463B4">
        <w:rPr>
          <w:color w:val="000000"/>
          <w:sz w:val="28"/>
          <w:szCs w:val="28"/>
          <w:lang w:val="uk-UA"/>
        </w:rPr>
        <w:t>оцінки технічної якості</w:t>
      </w:r>
      <w:r w:rsidR="00725A56">
        <w:rPr>
          <w:sz w:val="28"/>
          <w:szCs w:val="28"/>
          <w:lang w:val="uk-UA"/>
        </w:rPr>
        <w:t>.</w:t>
      </w: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A3223B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4</cp:revision>
  <dcterms:created xsi:type="dcterms:W3CDTF">2024-10-07T10:10:00Z</dcterms:created>
  <dcterms:modified xsi:type="dcterms:W3CDTF">2024-10-07T12:34:00Z</dcterms:modified>
</cp:coreProperties>
</file>