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3438CFC9" w14:textId="7777777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Слободян В. О. </w:t>
      </w:r>
      <w:r w:rsidRPr="00B527D7">
        <w:rPr>
          <w:sz w:val="28"/>
          <w:szCs w:val="28"/>
          <w:lang w:val="uk-UA"/>
        </w:rPr>
        <w:t>Розробка системи ідентифікації на основі парольного доступу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к.ф.м.н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О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А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Назаренко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54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028819A8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3A4CE805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336DE52E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A1A22">
        <w:rPr>
          <w:color w:val="000000"/>
          <w:sz w:val="28"/>
          <w:szCs w:val="28"/>
          <w:lang w:val="uk-UA"/>
        </w:rPr>
        <w:t xml:space="preserve">У бакалаврській роботі розроблена система керування доступом до приміщення офісу на основі ідентифікації з використанням паролю. Виконано обґрунтування доцільності використання платформи </w:t>
      </w:r>
      <w:r w:rsidRPr="002A1A22">
        <w:rPr>
          <w:color w:val="000000"/>
          <w:sz w:val="28"/>
          <w:szCs w:val="28"/>
          <w:lang w:val="uk-UA"/>
        </w:rPr>
        <w:t>Arduino</w:t>
      </w:r>
      <w:r w:rsidRPr="002A1A22">
        <w:rPr>
          <w:color w:val="000000"/>
          <w:sz w:val="28"/>
          <w:szCs w:val="28"/>
          <w:lang w:val="uk-UA"/>
        </w:rPr>
        <w:t xml:space="preserve"> для виконання завдань роботи. Розроблена схема електрична принципіальна та відповідне програмне забезпечення перевірені в симуляторі </w:t>
      </w:r>
      <w:r w:rsidRPr="002A1A22">
        <w:rPr>
          <w:color w:val="000000"/>
          <w:sz w:val="28"/>
          <w:szCs w:val="28"/>
          <w:lang w:val="uk-UA"/>
        </w:rPr>
        <w:t>Tinkercad</w:t>
      </w:r>
      <w:r w:rsidRPr="002A1A22">
        <w:rPr>
          <w:color w:val="000000"/>
          <w:sz w:val="28"/>
          <w:szCs w:val="28"/>
          <w:lang w:val="uk-UA"/>
        </w:rPr>
        <w:t xml:space="preserve">. Результати тестування </w:t>
      </w:r>
      <w:r w:rsidRPr="002A1A22">
        <w:rPr>
          <w:color w:val="000000"/>
          <w:sz w:val="28"/>
          <w:szCs w:val="28"/>
          <w:lang w:val="uk-UA"/>
        </w:rPr>
        <w:t>проєкту</w:t>
      </w:r>
      <w:r w:rsidRPr="002A1A22">
        <w:rPr>
          <w:color w:val="000000"/>
          <w:sz w:val="28"/>
          <w:szCs w:val="28"/>
          <w:lang w:val="uk-UA"/>
        </w:rPr>
        <w:t xml:space="preserve"> в симуляторі </w:t>
      </w:r>
      <w:r w:rsidRPr="002A1A22">
        <w:rPr>
          <w:color w:val="000000"/>
          <w:sz w:val="28"/>
          <w:szCs w:val="28"/>
          <w:lang w:val="uk-UA"/>
        </w:rPr>
        <w:t>Tinkercad</w:t>
      </w:r>
      <w:r w:rsidRPr="002A1A22">
        <w:rPr>
          <w:color w:val="000000"/>
          <w:sz w:val="28"/>
          <w:szCs w:val="28"/>
          <w:lang w:val="uk-UA"/>
        </w:rPr>
        <w:t xml:space="preserve"> дало в повному обсязі перевірити алгоритм його роботи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19FDECA1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3D6BAAF0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2A1A22">
        <w:rPr>
          <w:sz w:val="28"/>
          <w:szCs w:val="28"/>
          <w:lang w:val="uk-UA"/>
        </w:rPr>
        <w:t xml:space="preserve">ідентифікація, пароль, керування доступом, мікроконтролер, </w:t>
      </w:r>
      <w:r w:rsidRPr="002A1A22">
        <w:rPr>
          <w:sz w:val="28"/>
          <w:szCs w:val="28"/>
          <w:lang w:val="uk-UA"/>
        </w:rPr>
        <w:t>arduino</w:t>
      </w:r>
      <w:r w:rsidRPr="002A1A22">
        <w:rPr>
          <w:sz w:val="28"/>
          <w:szCs w:val="28"/>
          <w:lang w:val="uk-UA"/>
        </w:rPr>
        <w:t xml:space="preserve">, безпека, захист, програма, </w:t>
      </w:r>
      <w:r w:rsidRPr="002A1A22">
        <w:rPr>
          <w:sz w:val="28"/>
          <w:szCs w:val="28"/>
          <w:lang w:val="uk-UA"/>
        </w:rPr>
        <w:t>arduino</w:t>
      </w:r>
      <w:r w:rsidRPr="002A1A22">
        <w:rPr>
          <w:sz w:val="28"/>
          <w:szCs w:val="28"/>
          <w:lang w:val="uk-UA"/>
        </w:rPr>
        <w:t>, порушник управління</w:t>
      </w:r>
      <w:r>
        <w:rPr>
          <w:sz w:val="28"/>
          <w:szCs w:val="28"/>
          <w:lang w:val="uk-UA"/>
        </w:rPr>
        <w:t>.</w:t>
      </w:r>
    </w:p>
    <w:p w:rsidR="00B527D7" w:rsidP="00B527D7" w14:paraId="668999D8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