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B15817" w14:textId="4B400341" w:rsidR="00886E43" w:rsidRPr="00666DD9" w:rsidRDefault="006E41FA" w:rsidP="002B6A32">
      <w:pPr>
        <w:spacing w:line="360" w:lineRule="exact"/>
        <w:ind w:firstLine="709"/>
        <w:jc w:val="both"/>
        <w:rPr>
          <w:sz w:val="28"/>
          <w:szCs w:val="28"/>
          <w:lang w:val="uk-UA"/>
        </w:rPr>
      </w:pPr>
      <w:r w:rsidRPr="006E41FA">
        <w:rPr>
          <w:b/>
          <w:sz w:val="28"/>
          <w:szCs w:val="28"/>
          <w:lang w:val="uk-UA"/>
        </w:rPr>
        <w:t>Дмитрієв</w:t>
      </w:r>
      <w:r w:rsidR="00753AF2" w:rsidRPr="00753AF2">
        <w:rPr>
          <w:b/>
          <w:sz w:val="28"/>
          <w:szCs w:val="28"/>
          <w:lang w:val="uk-UA"/>
        </w:rPr>
        <w:t xml:space="preserve"> </w:t>
      </w:r>
      <w:r>
        <w:rPr>
          <w:b/>
          <w:sz w:val="28"/>
          <w:szCs w:val="28"/>
          <w:lang w:val="uk-UA"/>
        </w:rPr>
        <w:t>О</w:t>
      </w:r>
      <w:r w:rsidR="00715598">
        <w:rPr>
          <w:b/>
          <w:sz w:val="28"/>
          <w:szCs w:val="28"/>
          <w:lang w:val="uk-UA"/>
        </w:rPr>
        <w:t>.</w:t>
      </w:r>
      <w:r>
        <w:rPr>
          <w:b/>
          <w:sz w:val="28"/>
          <w:szCs w:val="28"/>
          <w:lang w:val="uk-UA"/>
        </w:rPr>
        <w:t>В</w:t>
      </w:r>
      <w:r w:rsidR="00715598">
        <w:rPr>
          <w:b/>
          <w:sz w:val="28"/>
          <w:szCs w:val="28"/>
          <w:lang w:val="uk-UA"/>
        </w:rPr>
        <w:t>.</w:t>
      </w:r>
      <w:r w:rsidR="00886E43" w:rsidRPr="0006733E">
        <w:rPr>
          <w:sz w:val="28"/>
          <w:szCs w:val="28"/>
          <w:lang w:val="uk-UA"/>
        </w:rPr>
        <w:t xml:space="preserve"> </w:t>
      </w:r>
      <w:bookmarkStart w:id="0" w:name="_Hlk155890551"/>
      <w:r w:rsidRPr="00B2378E">
        <w:rPr>
          <w:color w:val="000000" w:themeColor="text1"/>
          <w:sz w:val="28"/>
          <w:szCs w:val="24"/>
          <w:lang w:val="uk-UA"/>
        </w:rPr>
        <w:t>Дослідження системи державного управління освітніми змінами</w:t>
      </w:r>
      <w:bookmarkEnd w:id="0"/>
      <w:r w:rsidR="00983397" w:rsidRPr="002B6A32">
        <w:rPr>
          <w:sz w:val="28"/>
          <w:szCs w:val="28"/>
          <w:lang w:val="uk-UA"/>
        </w:rPr>
        <w:t xml:space="preserve"> </w:t>
      </w:r>
      <w:r w:rsidR="00886E43" w:rsidRPr="002B6A32">
        <w:rPr>
          <w:sz w:val="28"/>
          <w:szCs w:val="28"/>
          <w:lang w:val="uk-UA"/>
        </w:rPr>
        <w:t>[</w:t>
      </w:r>
      <w:r w:rsidR="00886E43" w:rsidRPr="0006733E">
        <w:rPr>
          <w:sz w:val="28"/>
          <w:szCs w:val="28"/>
          <w:lang w:val="uk-UA"/>
        </w:rPr>
        <w:t>кваліфікаційна (</w:t>
      </w:r>
      <w:r w:rsidR="001C708F">
        <w:rPr>
          <w:sz w:val="28"/>
          <w:szCs w:val="28"/>
          <w:lang w:val="uk-UA"/>
        </w:rPr>
        <w:t>магіст</w:t>
      </w:r>
      <w:r w:rsidR="00DD71F5">
        <w:rPr>
          <w:sz w:val="28"/>
          <w:szCs w:val="28"/>
          <w:lang w:val="uk-UA"/>
        </w:rPr>
        <w:t>е</w:t>
      </w:r>
      <w:r w:rsidR="001C708F">
        <w:rPr>
          <w:sz w:val="28"/>
          <w:szCs w:val="28"/>
          <w:lang w:val="uk-UA"/>
        </w:rPr>
        <w:t>рська</w:t>
      </w:r>
      <w:r w:rsidR="00886E43" w:rsidRPr="0006733E">
        <w:rPr>
          <w:sz w:val="28"/>
          <w:szCs w:val="28"/>
          <w:lang w:val="uk-UA"/>
        </w:rPr>
        <w:t xml:space="preserve">) робота зі спеціальності </w:t>
      </w:r>
      <w:r>
        <w:rPr>
          <w:sz w:val="28"/>
          <w:szCs w:val="28"/>
          <w:lang w:val="uk-UA"/>
        </w:rPr>
        <w:t>011 Освітні, педагогічні науки</w:t>
      </w:r>
      <w:r w:rsidR="00886E43" w:rsidRPr="0006733E">
        <w:rPr>
          <w:sz w:val="28"/>
          <w:szCs w:val="28"/>
          <w:lang w:val="uk-UA"/>
        </w:rPr>
        <w:t>; ОПП «</w:t>
      </w:r>
      <w:r>
        <w:rPr>
          <w:sz w:val="28"/>
          <w:szCs w:val="28"/>
          <w:lang w:val="uk-UA"/>
        </w:rPr>
        <w:t>Освітні вимірювання</w:t>
      </w:r>
      <w:r w:rsidR="00886E43" w:rsidRPr="0006733E">
        <w:rPr>
          <w:sz w:val="28"/>
          <w:szCs w:val="28"/>
          <w:lang w:val="uk-UA"/>
        </w:rPr>
        <w:t>»</w:t>
      </w:r>
      <w:r w:rsidR="00886E43" w:rsidRPr="002B6A32">
        <w:rPr>
          <w:sz w:val="28"/>
          <w:szCs w:val="28"/>
          <w:lang w:val="uk-UA"/>
        </w:rPr>
        <w:t>]</w:t>
      </w:r>
      <w:r w:rsidR="00886E43" w:rsidRPr="0006733E">
        <w:rPr>
          <w:sz w:val="28"/>
          <w:szCs w:val="28"/>
          <w:lang w:val="uk-UA"/>
        </w:rPr>
        <w:t xml:space="preserve"> / Наук. кер.</w:t>
      </w:r>
      <w:r w:rsidR="00405136" w:rsidRPr="0006733E">
        <w:rPr>
          <w:sz w:val="28"/>
          <w:szCs w:val="28"/>
          <w:lang w:val="uk-UA"/>
        </w:rPr>
        <w:t xml:space="preserve">: </w:t>
      </w:r>
      <w:r>
        <w:rPr>
          <w:sz w:val="28"/>
          <w:szCs w:val="28"/>
          <w:lang w:val="uk-UA"/>
        </w:rPr>
        <w:t>доцент О.І. Кисельова</w:t>
      </w:r>
      <w:r w:rsidR="00405136" w:rsidRPr="0006733E">
        <w:rPr>
          <w:sz w:val="28"/>
          <w:szCs w:val="28"/>
          <w:lang w:val="uk-UA"/>
        </w:rPr>
        <w:t xml:space="preserve">; Державний університет інтелектуальних технологій і зв’язку. Одеса : ДУІТЗ, </w:t>
      </w:r>
      <w:r w:rsidR="00405136" w:rsidRPr="00666DD9">
        <w:rPr>
          <w:sz w:val="28"/>
          <w:szCs w:val="28"/>
          <w:lang w:val="uk-UA"/>
        </w:rPr>
        <w:t xml:space="preserve">2024. </w:t>
      </w:r>
      <w:r>
        <w:rPr>
          <w:sz w:val="28"/>
          <w:szCs w:val="28"/>
          <w:lang w:val="uk-UA"/>
        </w:rPr>
        <w:t>62</w:t>
      </w:r>
      <w:r w:rsidR="00405136" w:rsidRPr="00666DD9">
        <w:rPr>
          <w:sz w:val="28"/>
          <w:szCs w:val="28"/>
          <w:lang w:val="uk-UA"/>
        </w:rPr>
        <w:t xml:space="preserve"> с.</w:t>
      </w:r>
    </w:p>
    <w:p w14:paraId="398D1D4F" w14:textId="77777777" w:rsidR="00405136" w:rsidRPr="00666DD9" w:rsidRDefault="00405136" w:rsidP="0006733E">
      <w:pPr>
        <w:spacing w:line="360" w:lineRule="exact"/>
        <w:ind w:firstLine="709"/>
        <w:jc w:val="center"/>
        <w:rPr>
          <w:b/>
          <w:color w:val="000000"/>
          <w:sz w:val="28"/>
          <w:szCs w:val="28"/>
          <w:lang w:val="uk-UA"/>
        </w:rPr>
      </w:pPr>
    </w:p>
    <w:p w14:paraId="75AA26F4" w14:textId="77777777" w:rsidR="00405136" w:rsidRPr="00666DD9" w:rsidRDefault="00405136" w:rsidP="0006733E">
      <w:pPr>
        <w:spacing w:line="360" w:lineRule="exact"/>
        <w:ind w:firstLine="709"/>
        <w:jc w:val="center"/>
        <w:rPr>
          <w:b/>
          <w:color w:val="000000"/>
          <w:sz w:val="28"/>
          <w:szCs w:val="28"/>
          <w:lang w:val="uk-UA"/>
        </w:rPr>
      </w:pPr>
      <w:r w:rsidRPr="00666DD9">
        <w:rPr>
          <w:b/>
          <w:color w:val="000000"/>
          <w:sz w:val="28"/>
          <w:szCs w:val="28"/>
          <w:lang w:val="uk-UA"/>
        </w:rPr>
        <w:t>Анотація</w:t>
      </w:r>
    </w:p>
    <w:p w14:paraId="659E3CCF" w14:textId="77777777" w:rsidR="006E41FA" w:rsidRPr="006E41FA" w:rsidRDefault="006E41FA" w:rsidP="006E41FA">
      <w:pPr>
        <w:spacing w:line="360" w:lineRule="exact"/>
        <w:ind w:firstLine="709"/>
        <w:jc w:val="both"/>
        <w:rPr>
          <w:color w:val="000000"/>
          <w:sz w:val="28"/>
          <w:szCs w:val="28"/>
          <w:lang w:val="uk-UA"/>
        </w:rPr>
      </w:pPr>
      <w:r w:rsidRPr="006E41FA">
        <w:rPr>
          <w:color w:val="000000"/>
          <w:sz w:val="28"/>
          <w:szCs w:val="28"/>
          <w:lang w:val="uk-UA"/>
        </w:rPr>
        <w:t>Метою роботи є дослідження системи державного управління освітніми змінами.</w:t>
      </w:r>
    </w:p>
    <w:p w14:paraId="028FC412" w14:textId="77777777" w:rsidR="006E41FA" w:rsidRPr="006E41FA" w:rsidRDefault="006E41FA" w:rsidP="006E41FA">
      <w:pPr>
        <w:spacing w:line="360" w:lineRule="exact"/>
        <w:ind w:firstLine="709"/>
        <w:jc w:val="both"/>
        <w:rPr>
          <w:color w:val="000000"/>
          <w:sz w:val="28"/>
          <w:szCs w:val="28"/>
          <w:lang w:val="uk-UA"/>
        </w:rPr>
      </w:pPr>
      <w:r w:rsidRPr="006E41FA">
        <w:rPr>
          <w:color w:val="000000"/>
          <w:sz w:val="28"/>
          <w:szCs w:val="28"/>
          <w:lang w:val="uk-UA"/>
        </w:rPr>
        <w:t xml:space="preserve">Зростання якості освіти передбачає створення в закладах, установах освіти умов для появи ініціатив через організацію спільної діяльності педагогів та управлінців у сфері освіти. </w:t>
      </w:r>
    </w:p>
    <w:p w14:paraId="1BA554E1" w14:textId="6061851C" w:rsidR="00405136" w:rsidRPr="0006733E" w:rsidRDefault="006E41FA" w:rsidP="006E41FA">
      <w:pPr>
        <w:spacing w:line="360" w:lineRule="exact"/>
        <w:ind w:firstLine="709"/>
        <w:jc w:val="both"/>
        <w:rPr>
          <w:color w:val="000000"/>
          <w:sz w:val="28"/>
          <w:szCs w:val="28"/>
          <w:lang w:val="uk-UA"/>
        </w:rPr>
      </w:pPr>
      <w:r w:rsidRPr="006E41FA">
        <w:rPr>
          <w:color w:val="000000"/>
          <w:sz w:val="28"/>
          <w:szCs w:val="28"/>
          <w:lang w:val="uk-UA"/>
        </w:rPr>
        <w:t>Освіта має вести за собою, повернувши собі роль драйвера соціальних інновацій. Успіх освітніх змін залежить від того, чи зможуть освітяни зрозуміти їх зміст. Оскільки внаслідок освітніх змін тисячам громадян, напевно, потрібно буде знову розпочати навчання, хоча, можливо, це і не приносило їм задоволення раніше, критично важливо внести ясність у процес вироблення реформаторського курсу у сфері освіти.</w:t>
      </w:r>
    </w:p>
    <w:p w14:paraId="30B6077E" w14:textId="77777777" w:rsidR="00467A62" w:rsidRPr="0006733E" w:rsidRDefault="00467A62" w:rsidP="0006733E">
      <w:pPr>
        <w:spacing w:line="360" w:lineRule="exact"/>
        <w:rPr>
          <w:color w:val="000000"/>
          <w:sz w:val="28"/>
          <w:szCs w:val="28"/>
          <w:lang w:val="uk-UA"/>
        </w:rPr>
      </w:pPr>
    </w:p>
    <w:p w14:paraId="524A38C0" w14:textId="618E3268" w:rsidR="0006733E" w:rsidRPr="0006733E" w:rsidRDefault="0006733E" w:rsidP="00725A56">
      <w:pPr>
        <w:spacing w:line="360" w:lineRule="exact"/>
        <w:ind w:firstLine="708"/>
        <w:jc w:val="both"/>
        <w:rPr>
          <w:sz w:val="28"/>
          <w:szCs w:val="28"/>
          <w:lang w:val="uk-UA"/>
        </w:rPr>
      </w:pPr>
      <w:r w:rsidRPr="0006733E">
        <w:rPr>
          <w:b/>
          <w:sz w:val="28"/>
          <w:szCs w:val="28"/>
          <w:lang w:val="uk-UA"/>
        </w:rPr>
        <w:t>Ключові слова</w:t>
      </w:r>
      <w:r w:rsidRPr="0006733E">
        <w:rPr>
          <w:sz w:val="28"/>
          <w:szCs w:val="28"/>
          <w:lang w:val="uk-UA"/>
        </w:rPr>
        <w:t xml:space="preserve">: </w:t>
      </w:r>
      <w:r w:rsidR="006E41FA" w:rsidRPr="006E41FA">
        <w:rPr>
          <w:sz w:val="28"/>
          <w:szCs w:val="28"/>
          <w:lang w:val="uk-UA"/>
        </w:rPr>
        <w:t>освітні зміни, державне управління, вища освіта, якість освіти</w:t>
      </w:r>
      <w:bookmarkStart w:id="1" w:name="_GoBack"/>
      <w:bookmarkEnd w:id="1"/>
      <w:r w:rsidR="00A51D79" w:rsidRPr="00A51D79">
        <w:rPr>
          <w:sz w:val="28"/>
          <w:szCs w:val="28"/>
          <w:lang w:val="uk-UA"/>
        </w:rPr>
        <w:t>.</w:t>
      </w:r>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1C708F"/>
    <w:rsid w:val="002B6A32"/>
    <w:rsid w:val="00372285"/>
    <w:rsid w:val="003F4277"/>
    <w:rsid w:val="00405136"/>
    <w:rsid w:val="00467A62"/>
    <w:rsid w:val="004F4577"/>
    <w:rsid w:val="005170F7"/>
    <w:rsid w:val="005260C4"/>
    <w:rsid w:val="005463B4"/>
    <w:rsid w:val="005E0B0A"/>
    <w:rsid w:val="00623806"/>
    <w:rsid w:val="00666DD9"/>
    <w:rsid w:val="006E41FA"/>
    <w:rsid w:val="00715598"/>
    <w:rsid w:val="00725A56"/>
    <w:rsid w:val="00753AF2"/>
    <w:rsid w:val="00875E72"/>
    <w:rsid w:val="00886E43"/>
    <w:rsid w:val="008B2616"/>
    <w:rsid w:val="00983397"/>
    <w:rsid w:val="00A3223B"/>
    <w:rsid w:val="00A51D79"/>
    <w:rsid w:val="00BC3CB0"/>
    <w:rsid w:val="00DD71F5"/>
    <w:rsid w:val="00E43B39"/>
    <w:rsid w:val="00EC4CD9"/>
    <w:rsid w:val="00F71189"/>
    <w:rsid w:val="00FD224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1</Pages>
  <Words>158</Words>
  <Characters>904</Characters>
  <Application>Microsoft Office Word</Application>
  <DocSecurity>0</DocSecurity>
  <Lines>7</Lines>
  <Paragraphs>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Antonina</cp:lastModifiedBy>
  <cp:revision>19</cp:revision>
  <dcterms:created xsi:type="dcterms:W3CDTF">2024-10-07T10:10:00Z</dcterms:created>
  <dcterms:modified xsi:type="dcterms:W3CDTF">2024-10-07T17:11:00Z</dcterms:modified>
</cp:coreProperties>
</file>