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B15817" w14:textId="1C9D047D" w:rsidR="00886E43" w:rsidRPr="0006733E" w:rsidRDefault="00E562CC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E562CC">
        <w:rPr>
          <w:b/>
          <w:sz w:val="28"/>
          <w:szCs w:val="28"/>
          <w:lang w:val="uk-UA"/>
        </w:rPr>
        <w:t>Гуцану</w:t>
      </w:r>
      <w:r w:rsidR="00F71189" w:rsidRPr="00F71189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Д</w:t>
      </w:r>
      <w:r w:rsidR="005E0B0A">
        <w:rPr>
          <w:b/>
          <w:sz w:val="28"/>
          <w:szCs w:val="28"/>
          <w:lang w:val="uk-UA"/>
        </w:rPr>
        <w:t>.</w:t>
      </w:r>
      <w:r w:rsidR="005E0B0A" w:rsidRPr="005E0B0A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В</w:t>
      </w:r>
      <w:r w:rsidR="00886E43" w:rsidRPr="0006733E">
        <w:rPr>
          <w:sz w:val="28"/>
          <w:szCs w:val="28"/>
          <w:lang w:val="uk-UA"/>
        </w:rPr>
        <w:t xml:space="preserve">. </w:t>
      </w:r>
      <w:r w:rsidRPr="00BF14DE">
        <w:rPr>
          <w:bCs/>
          <w:sz w:val="28"/>
          <w:szCs w:val="28"/>
          <w:lang w:val="uk-UA"/>
        </w:rPr>
        <w:t>Дослідження методики повірки діагностичних ультразвукових приладів</w:t>
      </w:r>
      <w:r w:rsidR="00F71189" w:rsidRPr="00F71189">
        <w:rPr>
          <w:sz w:val="28"/>
          <w:szCs w:val="28"/>
          <w:lang w:val="uk-UA"/>
        </w:rPr>
        <w:t xml:space="preserve"> </w:t>
      </w:r>
      <w:r w:rsidR="00886E43" w:rsidRPr="0006733E">
        <w:rPr>
          <w:sz w:val="28"/>
          <w:szCs w:val="28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8B2616">
        <w:rPr>
          <w:sz w:val="28"/>
          <w:szCs w:val="28"/>
          <w:lang w:val="uk-UA"/>
        </w:rPr>
        <w:t>бакалав</w:t>
      </w:r>
      <w:r w:rsidR="00886E43" w:rsidRPr="0006733E">
        <w:rPr>
          <w:sz w:val="28"/>
          <w:szCs w:val="28"/>
          <w:lang w:val="uk-UA"/>
        </w:rPr>
        <w:t xml:space="preserve">рська) робота зі спеціальності </w:t>
      </w:r>
      <w:r w:rsidR="005E0B0A">
        <w:rPr>
          <w:sz w:val="28"/>
          <w:szCs w:val="28"/>
          <w:lang w:val="uk-UA"/>
        </w:rPr>
        <w:t>17</w:t>
      </w:r>
      <w:r w:rsidR="005463B4">
        <w:rPr>
          <w:sz w:val="28"/>
          <w:szCs w:val="28"/>
          <w:lang w:val="uk-UA"/>
        </w:rPr>
        <w:t>5</w:t>
      </w:r>
      <w:r w:rsidR="00886E43" w:rsidRPr="0006733E">
        <w:rPr>
          <w:sz w:val="28"/>
          <w:szCs w:val="28"/>
          <w:lang w:val="uk-UA"/>
        </w:rPr>
        <w:t xml:space="preserve"> </w:t>
      </w:r>
      <w:r w:rsidR="005463B4">
        <w:rPr>
          <w:sz w:val="28"/>
          <w:szCs w:val="28"/>
          <w:lang w:val="uk-UA"/>
        </w:rPr>
        <w:t>Інформаційно-вимірювальні технології</w:t>
      </w:r>
      <w:r w:rsidR="00886E43" w:rsidRPr="0006733E">
        <w:rPr>
          <w:sz w:val="28"/>
          <w:szCs w:val="28"/>
          <w:lang w:val="uk-UA"/>
        </w:rPr>
        <w:t>; ОПП «</w:t>
      </w:r>
      <w:r w:rsidR="005463B4">
        <w:rPr>
          <w:sz w:val="28"/>
          <w:szCs w:val="28"/>
          <w:lang w:val="uk-UA"/>
        </w:rPr>
        <w:t>Державний нагляд, метрологія та міжнародна стандартизація</w:t>
      </w:r>
      <w:r w:rsidR="00886E43" w:rsidRPr="0006733E">
        <w:rPr>
          <w:sz w:val="28"/>
          <w:szCs w:val="28"/>
          <w:lang w:val="uk-UA"/>
        </w:rPr>
        <w:t>»</w:t>
      </w:r>
      <w:r w:rsidR="00886E43" w:rsidRPr="0006733E">
        <w:rPr>
          <w:sz w:val="28"/>
          <w:szCs w:val="28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 кер.</w:t>
      </w:r>
      <w:r w:rsidR="00405136" w:rsidRPr="0006733E">
        <w:rPr>
          <w:sz w:val="28"/>
          <w:szCs w:val="28"/>
          <w:lang w:val="uk-UA"/>
        </w:rPr>
        <w:t xml:space="preserve">: </w:t>
      </w:r>
      <w:r w:rsidR="00886E43"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доцент А.А. Габер</w:t>
      </w:r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 w:rsidR="005463B4">
        <w:rPr>
          <w:sz w:val="28"/>
          <w:szCs w:val="28"/>
          <w:lang w:val="uk-UA"/>
        </w:rPr>
        <w:t>5</w:t>
      </w:r>
      <w:r>
        <w:rPr>
          <w:sz w:val="28"/>
          <w:szCs w:val="28"/>
          <w:lang w:val="uk-UA"/>
        </w:rPr>
        <w:t>8</w:t>
      </w:r>
      <w:r w:rsidR="00405136" w:rsidRPr="0006733E">
        <w:rPr>
          <w:sz w:val="28"/>
          <w:szCs w:val="28"/>
          <w:lang w:val="uk-UA"/>
        </w:rPr>
        <w:t xml:space="preserve"> с.</w:t>
      </w:r>
    </w:p>
    <w:p w14:paraId="398D1D4F" w14:textId="77777777"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5AA26F4" w14:textId="77777777"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14:paraId="569FC52C" w14:textId="77777777" w:rsidR="00E562CC" w:rsidRPr="00E562CC" w:rsidRDefault="00E562CC" w:rsidP="00E562CC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E562CC">
        <w:rPr>
          <w:color w:val="000000"/>
          <w:sz w:val="28"/>
          <w:szCs w:val="28"/>
          <w:lang w:val="uk-UA"/>
        </w:rPr>
        <w:t>Текстова частина дипломної роботи: 58 с., 20 рис., 3 табл., 14 джерел.</w:t>
      </w:r>
    </w:p>
    <w:p w14:paraId="47F35E2B" w14:textId="77777777" w:rsidR="00E562CC" w:rsidRPr="00E562CC" w:rsidRDefault="00E562CC" w:rsidP="00E562CC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E562CC">
        <w:rPr>
          <w:color w:val="000000"/>
          <w:sz w:val="28"/>
          <w:szCs w:val="28"/>
          <w:lang w:val="uk-UA"/>
        </w:rPr>
        <w:t>Об’єкт дослідження – діагностичні ультразвукові прилади.</w:t>
      </w:r>
    </w:p>
    <w:p w14:paraId="1A1C94C9" w14:textId="77777777" w:rsidR="00E562CC" w:rsidRPr="00E562CC" w:rsidRDefault="00E562CC" w:rsidP="00E562CC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E562CC">
        <w:rPr>
          <w:color w:val="000000"/>
          <w:sz w:val="28"/>
          <w:szCs w:val="28"/>
          <w:lang w:val="uk-UA"/>
        </w:rPr>
        <w:t>Мета роботи – дослідження діагностичних ультразвукових приладів та підготовка до їх повірки.</w:t>
      </w:r>
    </w:p>
    <w:p w14:paraId="1BA554E1" w14:textId="5A94178C" w:rsidR="00405136" w:rsidRPr="0006733E" w:rsidRDefault="00E562CC" w:rsidP="00E562CC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E562CC">
        <w:rPr>
          <w:color w:val="000000"/>
          <w:sz w:val="28"/>
          <w:szCs w:val="28"/>
          <w:lang w:val="uk-UA"/>
        </w:rPr>
        <w:t>У цій роботі було розглянуто основні відомості ультразвукових досліджень, функціональний аналіз принципів роботи апарату для УЗД, ультразвукова діагностична апаратура, повірка діагностичних ультразвукових приладів</w:t>
      </w:r>
      <w:r w:rsidR="005463B4" w:rsidRPr="005463B4">
        <w:rPr>
          <w:color w:val="000000"/>
          <w:sz w:val="28"/>
          <w:szCs w:val="28"/>
          <w:lang w:val="uk-UA"/>
        </w:rPr>
        <w:t>.</w:t>
      </w:r>
    </w:p>
    <w:p w14:paraId="30B6077E" w14:textId="77777777" w:rsidR="00467A62" w:rsidRPr="0006733E" w:rsidRDefault="00467A62" w:rsidP="0006733E">
      <w:pPr>
        <w:spacing w:line="360" w:lineRule="exact"/>
        <w:rPr>
          <w:color w:val="000000"/>
          <w:sz w:val="28"/>
          <w:szCs w:val="28"/>
          <w:lang w:val="uk-UA"/>
        </w:rPr>
      </w:pPr>
    </w:p>
    <w:p w14:paraId="524A38C0" w14:textId="2DAF9A26" w:rsidR="0006733E" w:rsidRPr="0006733E" w:rsidRDefault="0006733E" w:rsidP="00725A56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="00E562CC" w:rsidRPr="00E562CC">
        <w:rPr>
          <w:sz w:val="28"/>
          <w:szCs w:val="28"/>
          <w:lang w:val="uk-UA"/>
        </w:rPr>
        <w:t>ультразвукові прилади, повірка</w:t>
      </w:r>
      <w:bookmarkStart w:id="0" w:name="_GoBack"/>
      <w:bookmarkEnd w:id="0"/>
      <w:r w:rsidR="00725A56">
        <w:rPr>
          <w:sz w:val="28"/>
          <w:szCs w:val="28"/>
          <w:lang w:val="uk-UA"/>
        </w:rPr>
        <w:t>.</w:t>
      </w:r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405136"/>
    <w:rsid w:val="00467A62"/>
    <w:rsid w:val="005260C4"/>
    <w:rsid w:val="005463B4"/>
    <w:rsid w:val="005E0B0A"/>
    <w:rsid w:val="00623806"/>
    <w:rsid w:val="00725A56"/>
    <w:rsid w:val="00875E72"/>
    <w:rsid w:val="00886E43"/>
    <w:rsid w:val="008B2616"/>
    <w:rsid w:val="00A3223B"/>
    <w:rsid w:val="00BC3CB0"/>
    <w:rsid w:val="00E43B39"/>
    <w:rsid w:val="00E562CC"/>
    <w:rsid w:val="00F71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615F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127</Words>
  <Characters>730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Antonina</cp:lastModifiedBy>
  <cp:revision>5</cp:revision>
  <dcterms:created xsi:type="dcterms:W3CDTF">2024-10-07T10:10:00Z</dcterms:created>
  <dcterms:modified xsi:type="dcterms:W3CDTF">2024-10-07T12:47:00Z</dcterms:modified>
</cp:coreProperties>
</file>