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D0534F" w:rsidP="00D0534F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Загребельний А.Ю.</w:t>
      </w:r>
      <w:r w:rsidRPr="005144AF">
        <w:rPr>
          <w:b/>
          <w:sz w:val="28"/>
          <w:szCs w:val="28"/>
          <w:lang w:val="uk-UA"/>
        </w:rPr>
        <w:t xml:space="preserve"> </w:t>
      </w:r>
      <w:r w:rsidRPr="00D0534F">
        <w:rPr>
          <w:sz w:val="28"/>
          <w:szCs w:val="28"/>
          <w:lang w:val="uk-UA"/>
        </w:rPr>
        <w:t xml:space="preserve">Розробка додатку соціальної інформаційної системи неформального обліку ідей подарунків на основі взаємодії користувачів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 xml:space="preserve"> Калініна Т. О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45</w:t>
      </w:r>
      <w:r w:rsidRPr="001B55FF">
        <w:rPr>
          <w:sz w:val="28"/>
          <w:szCs w:val="28"/>
          <w:lang w:val="uk-UA"/>
        </w:rPr>
        <w:t xml:space="preserve"> с.</w:t>
      </w:r>
    </w:p>
    <w:p w:rsidR="00D0534F" w:rsidP="00D053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0534F" w:rsidRPr="00D0534F" w:rsidP="00D0534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D0534F" w:rsidRPr="00D0534F" w:rsidP="00D0534F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D0534F">
        <w:rPr>
          <w:bCs/>
          <w:sz w:val="28"/>
          <w:szCs w:val="28"/>
          <w:lang w:val="uk-UA"/>
        </w:rPr>
        <w:t>У ході роботи було створено мобільний додаток та розширення для браузера для управління особистими списками бажань, що дозволяє користувачам додавати, редагувати, видаляти та переглядати елементи своїх списків, а також інтегруватися з веб-сторінками для автоматичного витягування інформації про продукти. Для реалізації проекту використовувалися технології та програми: IntelliJ IDEA, Android Studio, Flutter, Auth0 та Glitch.com.</w:t>
      </w:r>
    </w:p>
    <w:p w:rsidR="00D0534F" w:rsidRPr="00D0534F" w:rsidP="00D053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0534F" w:rsidRPr="00657652" w:rsidP="00D0534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 w:rsidRPr="00D0534F">
        <w:rPr>
          <w:bCs/>
          <w:sz w:val="28"/>
          <w:szCs w:val="28"/>
        </w:rPr>
        <w:t>СПИСОК ПОБАЖАНЬ, СПИСОК ПОДАРУНКІВ, АТРИБУТИ ПОДАРУНКУ, РОЗШИРЕННЯ ДЛЯ БРАУЗЕРУ, ПАРСИНГ ДАНИХ, МОБІЛЬНИЙ ЗАСТОСУНОК, СЕРВЕРНА АВТОРИЗАЦІЯ</w:t>
      </w:r>
    </w:p>
    <w:sectPr w:rsidSect="00D43E5C">
      <w:pgSz w:w="11906" w:h="16838"/>
      <w:pgMar w:top="1134" w:right="850" w:bottom="1134" w:left="1701" w:header="708" w:footer="708" w:gutter="0"/>
      <w:pgNumType w:start="51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