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66065D" w:rsidRPr="0066065D" w:rsidP="0066065D" w14:paraId="36340A8C" w14:textId="77777777">
      <w:pPr>
        <w:spacing w:before="0" w:line="360" w:lineRule="exact"/>
        <w:jc w:val="both"/>
        <w:rPr>
          <w:sz w:val="28"/>
          <w:szCs w:val="28"/>
          <w:lang w:val="uk-UA"/>
        </w:rPr>
      </w:pPr>
    </w:p>
    <w:p w:rsidR="0066065D" w:rsidP="0066065D" w14:paraId="2732A116" w14:textId="101AC1D9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Іванішин</w:t>
      </w:r>
      <w:r>
        <w:rPr>
          <w:b/>
          <w:bCs/>
          <w:sz w:val="28"/>
          <w:szCs w:val="28"/>
          <w:lang w:val="uk-UA"/>
        </w:rPr>
        <w:t xml:space="preserve"> В.П.</w:t>
      </w:r>
      <w:r>
        <w:rPr>
          <w:sz w:val="28"/>
          <w:szCs w:val="28"/>
          <w:lang w:val="uk-UA"/>
        </w:rPr>
        <w:t xml:space="preserve"> </w:t>
      </w:r>
      <w:r w:rsidRPr="0066065D">
        <w:rPr>
          <w:sz w:val="28"/>
          <w:szCs w:val="28"/>
          <w:lang w:val="uk-UA"/>
        </w:rPr>
        <w:t>А</w:t>
      </w:r>
      <w:r w:rsidRPr="0066065D">
        <w:rPr>
          <w:sz w:val="28"/>
          <w:szCs w:val="28"/>
          <w:lang w:val="uk-UA"/>
        </w:rPr>
        <w:t>втоматизація сушарки із сопловим дуттям для сушіння стружки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="00BC1CB7">
        <w:rPr>
          <w:sz w:val="28"/>
          <w:szCs w:val="28"/>
          <w:lang w:val="uk-UA"/>
        </w:rPr>
        <w:t>к.т.н</w:t>
      </w:r>
      <w:r w:rsidR="00BC1CB7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</w:t>
      </w:r>
      <w:r>
        <w:rPr>
          <w:sz w:val="28"/>
          <w:szCs w:val="28"/>
          <w:lang w:val="uk-UA"/>
        </w:rPr>
        <w:t xml:space="preserve">А.М. </w:t>
      </w:r>
      <w:r>
        <w:rPr>
          <w:sz w:val="28"/>
          <w:szCs w:val="28"/>
          <w:lang w:val="uk-UA"/>
        </w:rPr>
        <w:t>Тігарєв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0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66065D" w:rsidRPr="00362BBC" w:rsidP="0066065D" w14:paraId="63EA8A19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66065D" w:rsidRPr="0066065D" w:rsidP="0066065D" w14:paraId="37658785" w14:textId="6792BFC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6065D">
        <w:rPr>
          <w:sz w:val="28"/>
          <w:szCs w:val="28"/>
          <w:lang w:val="uk-UA"/>
        </w:rPr>
        <w:t>Об’єкт дослідження – технологічний процес сушіння стружки для меблевого виробництва.</w:t>
      </w:r>
    </w:p>
    <w:p w:rsidR="0066065D" w:rsidRPr="0066065D" w:rsidP="0066065D" w14:paraId="4D0CD39B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6065D">
        <w:rPr>
          <w:sz w:val="28"/>
          <w:szCs w:val="28"/>
          <w:lang w:val="uk-UA"/>
        </w:rPr>
        <w:t>Мета роботи – підвищення точності підтримання вологості тирси на підставі застосування сучасних давачів вологості.</w:t>
      </w:r>
    </w:p>
    <w:p w:rsidR="0066065D" w:rsidRPr="0066065D" w:rsidP="0066065D" w14:paraId="35495AA0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6065D">
        <w:rPr>
          <w:sz w:val="28"/>
          <w:szCs w:val="28"/>
          <w:lang w:val="uk-UA"/>
        </w:rPr>
        <w:t>В роботи розглянута сушарка з сопловим дуттям. При розробці моделі системи регулювання вологості враховані коливання вологості тирси на вході в сушарку.</w:t>
      </w:r>
    </w:p>
    <w:p w:rsidR="0066065D" w:rsidP="0066065D" w14:paraId="5FC5F2F6" w14:textId="5A267C99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6065D">
        <w:rPr>
          <w:sz w:val="28"/>
          <w:szCs w:val="28"/>
          <w:lang w:val="uk-UA"/>
        </w:rPr>
        <w:t>В бакалаврській роботі запропоновано використовувати прямий показник якості стружки в результати сушіння – вологості. Для цього розроблена структура системи регулювання вологості стружки шляхом зміни витрати вологої стружки, яка подається в сушарку. Запропонована система регулювання вологості стружки дозволяє досягти необхідної якості вологої стружки для її використання в меблевому виробництві.</w:t>
      </w:r>
    </w:p>
    <w:p w:rsidR="00533943" w:rsidP="0066065D" w14:paraId="5D16D9CE" w14:textId="77777777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66065D" w:rsidRPr="0066065D" w:rsidP="0066065D" w14:paraId="52B1AB78" w14:textId="68248BDF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6065D">
        <w:rPr>
          <w:b/>
          <w:bCs/>
          <w:sz w:val="28"/>
          <w:szCs w:val="28"/>
          <w:lang w:val="uk-UA"/>
        </w:rPr>
        <w:t>Ключові слова</w:t>
      </w:r>
      <w:r>
        <w:rPr>
          <w:sz w:val="28"/>
          <w:szCs w:val="28"/>
          <w:lang w:val="uk-UA"/>
        </w:rPr>
        <w:t xml:space="preserve">: </w:t>
      </w:r>
      <w:r w:rsidRPr="0066065D">
        <w:rPr>
          <w:sz w:val="28"/>
          <w:szCs w:val="28"/>
          <w:lang w:val="uk-UA"/>
        </w:rPr>
        <w:t>сушарка з сопловим дуттям, стружка, параметрична схема, математична модель, ПІ-регулятор, ПЛК, схема автоматизації.</w:t>
      </w:r>
    </w:p>
    <w:sectPr>
      <w:pgSz w:w="11906" w:h="16838"/>
      <w:pgMar w:top="1134" w:right="850" w:bottom="1134" w:left="1701" w:header="708" w:footer="708" w:gutter="0"/>
      <w:pgNumType w:start="20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