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C51" w:rsidRDefault="00172C51" w:rsidP="00172C51">
      <w:pPr>
        <w:spacing w:line="360" w:lineRule="exact"/>
        <w:ind w:firstLine="708"/>
        <w:jc w:val="both"/>
        <w:rPr>
          <w:sz w:val="28"/>
          <w:szCs w:val="28"/>
          <w:lang w:val="uk-UA"/>
        </w:rPr>
      </w:pPr>
      <w:r w:rsidRPr="00C75377">
        <w:rPr>
          <w:b/>
          <w:bCs/>
          <w:sz w:val="28"/>
          <w:szCs w:val="28"/>
          <w:lang w:val="uk-UA"/>
        </w:rPr>
        <w:t>Скалозуб Г.О.</w:t>
      </w:r>
      <w:r w:rsidRPr="0006733E">
        <w:rPr>
          <w:sz w:val="28"/>
          <w:szCs w:val="28"/>
          <w:lang w:val="uk-UA"/>
        </w:rPr>
        <w:t xml:space="preserve"> </w:t>
      </w:r>
      <w:r w:rsidRPr="00C75377">
        <w:rPr>
          <w:sz w:val="28"/>
          <w:szCs w:val="28"/>
          <w:lang w:val="uk-UA"/>
        </w:rPr>
        <w:t>Розробка системи керування технологічним процесом виробництва метанолу</w:t>
      </w:r>
      <w:r w:rsidRPr="00100824">
        <w:rPr>
          <w:sz w:val="28"/>
          <w:szCs w:val="28"/>
          <w:lang w:val="uk-UA"/>
        </w:rPr>
        <w:t xml:space="preserve"> </w:t>
      </w:r>
      <w:r w:rsidRPr="0006733E">
        <w:rPr>
          <w:sz w:val="28"/>
          <w:szCs w:val="28"/>
        </w:rPr>
        <w:t>[</w:t>
      </w:r>
      <w:r w:rsidRPr="0006733E">
        <w:rPr>
          <w:sz w:val="28"/>
          <w:szCs w:val="28"/>
          <w:lang w:val="uk-UA"/>
        </w:rPr>
        <w:t xml:space="preserve">кваліфікаційна </w:t>
      </w:r>
      <w:r>
        <w:rPr>
          <w:sz w:val="28"/>
          <w:szCs w:val="28"/>
          <w:lang w:val="uk-UA"/>
        </w:rPr>
        <w:t>(бакалаврська</w:t>
      </w:r>
      <w:r w:rsidRPr="0006733E">
        <w:rPr>
          <w:sz w:val="28"/>
          <w:szCs w:val="28"/>
          <w:lang w:val="uk-UA"/>
        </w:rPr>
        <w:t xml:space="preserve">) робота зі спеціальності </w:t>
      </w:r>
      <w:r>
        <w:rPr>
          <w:sz w:val="28"/>
          <w:szCs w:val="28"/>
          <w:lang w:val="uk-UA"/>
        </w:rPr>
        <w:t>151</w:t>
      </w:r>
      <w:r w:rsidRPr="0006733E">
        <w:rPr>
          <w:sz w:val="28"/>
          <w:szCs w:val="28"/>
          <w:lang w:val="uk-UA"/>
        </w:rPr>
        <w:t xml:space="preserve"> </w:t>
      </w:r>
      <w:r>
        <w:rPr>
          <w:sz w:val="28"/>
          <w:szCs w:val="28"/>
          <w:lang w:val="uk-UA"/>
        </w:rPr>
        <w:t>Автоматизація та комп’ютерно-інтегровані технології</w:t>
      </w:r>
      <w:r w:rsidRPr="0006733E">
        <w:rPr>
          <w:sz w:val="28"/>
          <w:szCs w:val="28"/>
          <w:lang w:val="uk-UA"/>
        </w:rPr>
        <w:t>; ОПП «</w:t>
      </w:r>
      <w:r>
        <w:rPr>
          <w:sz w:val="28"/>
          <w:szCs w:val="28"/>
          <w:lang w:val="uk-UA"/>
        </w:rPr>
        <w:t>Автоматизація та комп’ютерно-інтегровані технології</w:t>
      </w:r>
      <w:r w:rsidRPr="0006733E">
        <w:rPr>
          <w:sz w:val="28"/>
          <w:szCs w:val="28"/>
          <w:lang w:val="uk-UA"/>
        </w:rPr>
        <w:t>»</w:t>
      </w:r>
      <w:r w:rsidRPr="0006733E">
        <w:rPr>
          <w:sz w:val="28"/>
          <w:szCs w:val="28"/>
        </w:rPr>
        <w:t>]</w:t>
      </w:r>
      <w:r w:rsidRPr="0006733E">
        <w:rPr>
          <w:sz w:val="28"/>
          <w:szCs w:val="28"/>
          <w:lang w:val="uk-UA"/>
        </w:rPr>
        <w:t xml:space="preserve"> / Наук. кер.: </w:t>
      </w:r>
      <w:proofErr w:type="spellStart"/>
      <w:r>
        <w:rPr>
          <w:sz w:val="28"/>
          <w:szCs w:val="28"/>
          <w:lang w:val="uk-UA"/>
        </w:rPr>
        <w:t>к.т.н</w:t>
      </w:r>
      <w:proofErr w:type="spellEnd"/>
      <w:r>
        <w:rPr>
          <w:sz w:val="28"/>
          <w:szCs w:val="28"/>
          <w:lang w:val="uk-UA"/>
        </w:rPr>
        <w:t xml:space="preserve">., доц. А.О. </w:t>
      </w:r>
      <w:proofErr w:type="spellStart"/>
      <w:r>
        <w:rPr>
          <w:sz w:val="28"/>
          <w:szCs w:val="28"/>
          <w:lang w:val="uk-UA"/>
        </w:rPr>
        <w:t>Стопакевич</w:t>
      </w:r>
      <w:proofErr w:type="spellEnd"/>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108</w:t>
      </w:r>
      <w:r w:rsidRPr="0006733E">
        <w:rPr>
          <w:sz w:val="28"/>
          <w:szCs w:val="28"/>
          <w:lang w:val="uk-UA"/>
        </w:rPr>
        <w:t xml:space="preserve"> с.</w:t>
      </w:r>
    </w:p>
    <w:p w:rsidR="00172C51" w:rsidRDefault="00172C51" w:rsidP="00172C51">
      <w:pPr>
        <w:spacing w:line="360" w:lineRule="exact"/>
        <w:ind w:firstLine="709"/>
        <w:jc w:val="both"/>
        <w:rPr>
          <w:sz w:val="28"/>
          <w:szCs w:val="28"/>
          <w:lang w:val="uk-UA"/>
        </w:rPr>
      </w:pPr>
    </w:p>
    <w:p w:rsidR="00172C51" w:rsidRPr="00362BBC" w:rsidRDefault="00172C51" w:rsidP="00172C51">
      <w:pPr>
        <w:pStyle w:val="a3"/>
        <w:spacing w:before="0" w:beforeAutospacing="0" w:after="0" w:afterAutospacing="0" w:line="360" w:lineRule="exact"/>
        <w:jc w:val="center"/>
        <w:rPr>
          <w:b/>
          <w:bCs/>
          <w:sz w:val="28"/>
          <w:szCs w:val="28"/>
        </w:rPr>
      </w:pPr>
      <w:r w:rsidRPr="00362BBC">
        <w:rPr>
          <w:b/>
          <w:bCs/>
          <w:sz w:val="28"/>
          <w:szCs w:val="28"/>
        </w:rPr>
        <w:t>Анотація</w:t>
      </w:r>
    </w:p>
    <w:p w:rsidR="00172C51" w:rsidRDefault="00172C51" w:rsidP="00172C51">
      <w:pPr>
        <w:spacing w:line="360" w:lineRule="exact"/>
        <w:ind w:firstLine="708"/>
        <w:jc w:val="both"/>
        <w:rPr>
          <w:b/>
          <w:sz w:val="28"/>
          <w:szCs w:val="28"/>
          <w:lang w:val="uk-UA"/>
        </w:rPr>
      </w:pPr>
      <w:r w:rsidRPr="00C75377">
        <w:rPr>
          <w:sz w:val="28"/>
          <w:szCs w:val="28"/>
          <w:lang w:val="uk-UA" w:eastAsia="uk-UA"/>
        </w:rPr>
        <w:t>Метою роботи є розробка системи керування процесом виробництва метанолу. У роботі проведено аналіз сучасного технологічного процесу, розроблена схема автоматизації з зазначенням необхідних контурів керування, обрано комплекс технічних засобів, розроблено алгоритми пуску та зупинки процесу, розроблена теоретична математична модель динаміки ректифікаційної колони та проведено синтез децентралізованої системи керування для неї. Моделювання підтвердило задовільну якість роботи системи керування.</w:t>
      </w:r>
    </w:p>
    <w:p w:rsidR="00172C51" w:rsidRDefault="00172C51" w:rsidP="00172C51">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Pr>
          <w:sz w:val="28"/>
          <w:szCs w:val="28"/>
          <w:lang w:val="uk-UA"/>
        </w:rPr>
        <w:t>автоматизація, схема автоматизації, метанол, математична модель, ректифікаційна колона, децентралізована система.</w:t>
      </w:r>
    </w:p>
    <w:p w:rsidR="00257AF5" w:rsidRPr="00172C51" w:rsidRDefault="00257AF5">
      <w:pPr>
        <w:rPr>
          <w:lang w:val="uk-UA"/>
        </w:rPr>
      </w:pPr>
      <w:bookmarkStart w:id="0" w:name="_GoBack"/>
      <w:bookmarkEnd w:id="0"/>
    </w:p>
    <w:sectPr w:rsidR="00257AF5" w:rsidRPr="00172C51">
      <w:pgSz w:w="11906" w:h="16838"/>
      <w:pgMar w:top="1134" w:right="850" w:bottom="1134" w:left="1701" w:header="708" w:footer="708" w:gutter="0"/>
      <w:pgNumType w:start="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D12"/>
    <w:rsid w:val="00071927"/>
    <w:rsid w:val="00172C51"/>
    <w:rsid w:val="00257AF5"/>
    <w:rsid w:val="00434162"/>
    <w:rsid w:val="008946F4"/>
    <w:rsid w:val="00BD38F4"/>
    <w:rsid w:val="00C14E32"/>
    <w:rsid w:val="00CD3013"/>
    <w:rsid w:val="00CE5D12"/>
    <w:rsid w:val="00FC4069"/>
  </w:rsids>
  <m:mathPr>
    <m:mathFont m:val="Cambria Math"/>
    <m:brkBin m:val="before"/>
    <m:brkBinSub m:val="--"/>
    <m:smallFrac m:val="0"/>
    <m:dispDef/>
    <m:lMargin m:val="0"/>
    <m:rMargin m:val="0"/>
    <m:defJc m:val="centerGroup"/>
    <m:wrapIndent m:val="1440"/>
    <m:intLim m:val="subSup"/>
    <m:naryLim m:val="undOvr"/>
  </m:mathPr>
  <w:themeFontLang w:val="uk-UA"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659875-0DD2-4D9F-8803-78DD3FECF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2C51"/>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72C51"/>
    <w:pPr>
      <w:widowControl/>
      <w:autoSpaceDE/>
      <w:autoSpaceDN/>
      <w:adjustRightInd/>
      <w:spacing w:before="100" w:beforeAutospacing="1" w:after="100" w:afterAutospacing="1"/>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652</Words>
  <Characters>373</Characters>
  <Application>Microsoft Office Word</Application>
  <DocSecurity>0</DocSecurity>
  <Lines>3</Lines>
  <Paragraphs>2</Paragraphs>
  <ScaleCrop>false</ScaleCrop>
  <Company/>
  <LinksUpToDate>false</LinksUpToDate>
  <CharactersWithSpaces>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2024-10-14T11:37:00Z</dcterms:created>
  <dcterms:modified xsi:type="dcterms:W3CDTF">2024-10-14T11:37:00Z</dcterms:modified>
</cp:coreProperties>
</file>