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17971538" w:rsidR="00886E43" w:rsidRPr="00666DD9" w:rsidRDefault="00AB563C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Бакуменко І.В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94176F">
        <w:rPr>
          <w:rStyle w:val="css-96zuhp-word-diff"/>
          <w:sz w:val="28"/>
          <w:szCs w:val="28"/>
          <w:lang w:val="uk-UA"/>
        </w:rPr>
        <w:t>Порівняльний аналіз європейських та національних програм лісової сертифікації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О.В. Грабовський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78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2CE3EF72" w14:textId="77777777" w:rsidR="00AB563C" w:rsidRPr="00AB563C" w:rsidRDefault="00AB563C" w:rsidP="00AB563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>В кваліфікаційній роботі «Порівняльний аналіз європейських та національних програм лісової сертифікації» досліджуються питання сертифікації лісів, їх підвищення завдяки впровадженню міжнародних стандартів.</w:t>
      </w:r>
    </w:p>
    <w:p w14:paraId="3F65C3D4" w14:textId="77777777" w:rsidR="00AB563C" w:rsidRPr="00AB563C" w:rsidRDefault="00AB563C" w:rsidP="00AB563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>Об’єкт дослідження: процедури сертифікації лісів.</w:t>
      </w:r>
    </w:p>
    <w:p w14:paraId="3E166692" w14:textId="77777777" w:rsidR="00AB563C" w:rsidRPr="00AB563C" w:rsidRDefault="00AB563C" w:rsidP="00AB563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>Предмет дослідження: особливості впливу на довкілля за принципами і критеріями FSC.</w:t>
      </w:r>
    </w:p>
    <w:p w14:paraId="7C69BE9C" w14:textId="77777777" w:rsidR="00AB563C" w:rsidRPr="00AB563C" w:rsidRDefault="00AB563C" w:rsidP="00AB563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>Мета дослідження: аналіз процедур лісової сертифікації та підвищення її якості завдяки впровадженню міжнародних стандартів, що сприятиме зростанню конкурентоспроможності деревини, а також зберегти біорізноманіття та забезпечити життєздатність лісового господарства.</w:t>
      </w:r>
    </w:p>
    <w:p w14:paraId="7FC26320" w14:textId="77777777" w:rsidR="00AB563C" w:rsidRPr="00AB563C" w:rsidRDefault="00AB563C" w:rsidP="00AB563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 xml:space="preserve">Кваліфікаційна (магістерська) робота містить 9 розділи. Загальний обсяг роботи – 78 сторінок, 6 рисунків, 14 слайдів, 33 використаних джерела. </w:t>
      </w:r>
    </w:p>
    <w:p w14:paraId="524A38C0" w14:textId="5F61B796" w:rsidR="0006733E" w:rsidRPr="0006733E" w:rsidRDefault="00AB563C" w:rsidP="00AB563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AB563C">
        <w:rPr>
          <w:color w:val="000000"/>
          <w:sz w:val="28"/>
          <w:szCs w:val="28"/>
          <w:lang w:val="uk-UA"/>
        </w:rPr>
        <w:t>Ключові слова:якість лісова сертифікація, міжнародні стандарти, лісові ресурси, управління лісами, лісова наглядова рада.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22319F"/>
    <w:rsid w:val="003C0D9B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B563C"/>
    <w:rsid w:val="00BC3CB0"/>
    <w:rsid w:val="00DA4A3D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ss-96zuhp-word-diff">
    <w:name w:val="css-96zuhp-word-diff"/>
    <w:basedOn w:val="a0"/>
    <w:rsid w:val="00AB56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14</cp:revision>
  <dcterms:created xsi:type="dcterms:W3CDTF">2024-10-07T10:10:00Z</dcterms:created>
  <dcterms:modified xsi:type="dcterms:W3CDTF">2024-11-26T16:38:00Z</dcterms:modified>
</cp:coreProperties>
</file>