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64286F8A" w:rsidR="00F3054D" w:rsidRPr="0006733E" w:rsidRDefault="006B5B48" w:rsidP="003814A5">
      <w:pPr>
        <w:jc w:val="both"/>
        <w:rPr>
          <w:sz w:val="28"/>
          <w:szCs w:val="28"/>
          <w:lang w:val="uk-UA"/>
        </w:rPr>
      </w:pPr>
      <w:r w:rsidRPr="00DD664A">
        <w:rPr>
          <w:sz w:val="28"/>
          <w:szCs w:val="28"/>
          <w:lang w:val="uk-UA"/>
        </w:rPr>
        <w:t>Маркович І</w:t>
      </w:r>
      <w:r w:rsidR="00C819E5">
        <w:rPr>
          <w:sz w:val="28"/>
          <w:szCs w:val="28"/>
          <w:lang w:val="uk-UA"/>
        </w:rPr>
        <w:t>.</w:t>
      </w:r>
      <w:r w:rsidRPr="00DD664A">
        <w:rPr>
          <w:sz w:val="28"/>
          <w:szCs w:val="28"/>
          <w:lang w:val="uk-UA"/>
        </w:rPr>
        <w:t>Д</w:t>
      </w:r>
      <w:r w:rsidR="005A3393">
        <w:rPr>
          <w:sz w:val="26"/>
          <w:szCs w:val="26"/>
          <w:lang w:val="uk-UA"/>
        </w:rPr>
        <w:t>.</w:t>
      </w:r>
      <w:r w:rsidR="005A3393" w:rsidRPr="00EF7C08">
        <w:rPr>
          <w:sz w:val="28"/>
          <w:szCs w:val="28"/>
          <w:lang w:val="uk-UA"/>
        </w:rPr>
        <w:t xml:space="preserve"> </w:t>
      </w:r>
      <w:r w:rsidRPr="006B5B48">
        <w:rPr>
          <w:sz w:val="28"/>
          <w:szCs w:val="28"/>
          <w:lang w:val="uk-UA"/>
        </w:rPr>
        <w:t>Стратегія бренд-менеджменту ТОВ «ТЕХНОПАРК «ХЕМО</w:t>
      </w:r>
      <w:r>
        <w:rPr>
          <w:sz w:val="28"/>
          <w:szCs w:val="28"/>
          <w:lang w:val="uk-UA"/>
        </w:rPr>
        <w:t>П</w:t>
      </w:r>
      <w:r w:rsidRPr="006B5B48">
        <w:rPr>
          <w:sz w:val="28"/>
          <w:szCs w:val="28"/>
          <w:lang w:val="uk-UA"/>
        </w:rPr>
        <w:t>ОЛЬ»</w:t>
      </w:r>
      <w:r w:rsidR="003814A5"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 w:rsidR="00E1744B"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</w:t>
      </w:r>
      <w:r w:rsidR="00E1744B">
        <w:rPr>
          <w:sz w:val="28"/>
          <w:szCs w:val="28"/>
          <w:lang w:val="uk-UA"/>
        </w:rPr>
        <w:t>проф</w:t>
      </w:r>
      <w:r w:rsidR="00F3054D" w:rsidRPr="0006733E">
        <w:rPr>
          <w:sz w:val="28"/>
          <w:szCs w:val="28"/>
          <w:lang w:val="uk-UA"/>
        </w:rPr>
        <w:t>.</w:t>
      </w:r>
      <w:r w:rsidR="00E1744B">
        <w:rPr>
          <w:sz w:val="28"/>
          <w:szCs w:val="28"/>
          <w:lang w:val="uk-UA"/>
        </w:rPr>
        <w:t xml:space="preserve"> О</w:t>
      </w:r>
      <w:r w:rsidR="0079168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П</w:t>
      </w:r>
      <w:r w:rsidR="00791685"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Чукурна</w:t>
      </w:r>
      <w:proofErr w:type="spellEnd"/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</w:t>
      </w:r>
      <w:r w:rsidR="003814A5">
        <w:rPr>
          <w:sz w:val="28"/>
          <w:szCs w:val="28"/>
          <w:lang w:val="uk-UA"/>
        </w:rPr>
        <w:t>2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3814A5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23135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23135">
      <w:pPr>
        <w:ind w:firstLine="709"/>
        <w:jc w:val="both"/>
        <w:rPr>
          <w:sz w:val="28"/>
          <w:szCs w:val="28"/>
          <w:lang w:val="uk-UA"/>
        </w:rPr>
      </w:pPr>
    </w:p>
    <w:p w14:paraId="1974517C" w14:textId="4628267B" w:rsidR="00FC249B" w:rsidRPr="007C5784" w:rsidRDefault="00C819E5" w:rsidP="007C5784">
      <w:pPr>
        <w:shd w:val="clear" w:color="auto" w:fill="FFFFFF"/>
        <w:tabs>
          <w:tab w:val="left" w:pos="1134"/>
        </w:tabs>
        <w:ind w:firstLine="709"/>
        <w:jc w:val="both"/>
        <w:rPr>
          <w:sz w:val="28"/>
          <w:szCs w:val="28"/>
          <w:lang w:val="uk-UA"/>
        </w:rPr>
      </w:pPr>
      <w:r w:rsidRPr="007C5784">
        <w:rPr>
          <w:sz w:val="28"/>
          <w:szCs w:val="28"/>
          <w:lang w:val="uk-UA"/>
        </w:rPr>
        <w:t>В роботі узагальнені стратегічні засади бренд-менеджменту. Проаналізована система та стратегія бренд-менеджменту підприємства ТОВ «Технопарк «</w:t>
      </w:r>
      <w:proofErr w:type="spellStart"/>
      <w:r w:rsidRPr="007C5784">
        <w:rPr>
          <w:sz w:val="28"/>
          <w:szCs w:val="28"/>
          <w:lang w:val="uk-UA"/>
        </w:rPr>
        <w:t>Хемополь</w:t>
      </w:r>
      <w:proofErr w:type="spellEnd"/>
      <w:r w:rsidRPr="007C5784">
        <w:rPr>
          <w:sz w:val="28"/>
          <w:szCs w:val="28"/>
          <w:lang w:val="uk-UA"/>
        </w:rPr>
        <w:t xml:space="preserve">». </w:t>
      </w:r>
      <w:r w:rsidR="007C5784">
        <w:rPr>
          <w:sz w:val="28"/>
          <w:szCs w:val="28"/>
          <w:lang w:val="uk-UA"/>
        </w:rPr>
        <w:t>П</w:t>
      </w:r>
      <w:r w:rsidR="007C5784" w:rsidRPr="007C5784">
        <w:rPr>
          <w:sz w:val="28"/>
          <w:szCs w:val="28"/>
          <w:lang w:val="uk-UA"/>
        </w:rPr>
        <w:t>роаналіз</w:t>
      </w:r>
      <w:r w:rsidR="007C5784">
        <w:rPr>
          <w:sz w:val="28"/>
          <w:szCs w:val="28"/>
          <w:lang w:val="uk-UA"/>
        </w:rPr>
        <w:t>о</w:t>
      </w:r>
      <w:r w:rsidR="007C5784" w:rsidRPr="007C5784">
        <w:rPr>
          <w:sz w:val="28"/>
          <w:szCs w:val="28"/>
          <w:lang w:val="uk-UA"/>
        </w:rPr>
        <w:t>ва</w:t>
      </w:r>
      <w:r w:rsidR="007C5784">
        <w:rPr>
          <w:sz w:val="28"/>
          <w:szCs w:val="28"/>
          <w:lang w:val="uk-UA"/>
        </w:rPr>
        <w:t>но</w:t>
      </w:r>
      <w:r w:rsidR="007C5784" w:rsidRPr="007C5784">
        <w:rPr>
          <w:sz w:val="28"/>
          <w:szCs w:val="28"/>
          <w:lang w:val="uk-UA"/>
        </w:rPr>
        <w:t xml:space="preserve"> маркетингову середу підприємства ТОВ «Технопарк «</w:t>
      </w:r>
      <w:proofErr w:type="spellStart"/>
      <w:r w:rsidR="007C5784" w:rsidRPr="007C5784">
        <w:rPr>
          <w:sz w:val="28"/>
          <w:szCs w:val="28"/>
          <w:lang w:val="uk-UA"/>
        </w:rPr>
        <w:t>Хемополь</w:t>
      </w:r>
      <w:proofErr w:type="spellEnd"/>
      <w:r w:rsidR="007C5784" w:rsidRPr="007C5784">
        <w:rPr>
          <w:sz w:val="28"/>
          <w:szCs w:val="28"/>
          <w:lang w:val="uk-UA"/>
        </w:rPr>
        <w:t>»</w:t>
      </w:r>
      <w:r w:rsidR="007C5784">
        <w:rPr>
          <w:sz w:val="28"/>
          <w:szCs w:val="28"/>
          <w:lang w:val="uk-UA"/>
        </w:rPr>
        <w:t>. П</w:t>
      </w:r>
      <w:r w:rsidR="007C5784" w:rsidRPr="007C5784">
        <w:rPr>
          <w:sz w:val="28"/>
          <w:szCs w:val="28"/>
          <w:lang w:val="uk-UA"/>
        </w:rPr>
        <w:t>рове</w:t>
      </w:r>
      <w:r w:rsidR="007C5784">
        <w:rPr>
          <w:sz w:val="28"/>
          <w:szCs w:val="28"/>
          <w:lang w:val="uk-UA"/>
        </w:rPr>
        <w:t>дено</w:t>
      </w:r>
      <w:r w:rsidR="007C5784" w:rsidRPr="007C5784">
        <w:rPr>
          <w:sz w:val="28"/>
          <w:szCs w:val="28"/>
          <w:lang w:val="uk-UA"/>
        </w:rPr>
        <w:t xml:space="preserve"> дослідження товарного портфелю брендів підприємства ТОВ «Технопарк «</w:t>
      </w:r>
      <w:proofErr w:type="spellStart"/>
      <w:r w:rsidR="007C5784" w:rsidRPr="007C5784">
        <w:rPr>
          <w:sz w:val="28"/>
          <w:szCs w:val="28"/>
          <w:lang w:val="uk-UA"/>
        </w:rPr>
        <w:t>Хемополь</w:t>
      </w:r>
      <w:proofErr w:type="spellEnd"/>
      <w:r w:rsidR="007C5784" w:rsidRPr="007C5784">
        <w:rPr>
          <w:sz w:val="28"/>
          <w:szCs w:val="28"/>
          <w:lang w:val="uk-UA"/>
        </w:rPr>
        <w:t>»</w:t>
      </w:r>
      <w:r w:rsidR="007C5784">
        <w:rPr>
          <w:sz w:val="28"/>
          <w:szCs w:val="28"/>
          <w:lang w:val="uk-UA"/>
        </w:rPr>
        <w:t>.</w:t>
      </w:r>
      <w:r w:rsidRPr="007C5784">
        <w:rPr>
          <w:sz w:val="28"/>
          <w:szCs w:val="28"/>
          <w:lang w:val="uk-UA"/>
        </w:rPr>
        <w:t>Розроблені шляхи вдосконалення системи бренд-менеджменту підприємства ТОВ «Технопарк «</w:t>
      </w:r>
      <w:proofErr w:type="spellStart"/>
      <w:r w:rsidRPr="007C5784">
        <w:rPr>
          <w:sz w:val="28"/>
          <w:szCs w:val="28"/>
          <w:lang w:val="uk-UA"/>
        </w:rPr>
        <w:t>Хемополь</w:t>
      </w:r>
      <w:proofErr w:type="spellEnd"/>
      <w:r w:rsidRPr="007C5784">
        <w:rPr>
          <w:sz w:val="28"/>
          <w:szCs w:val="28"/>
          <w:lang w:val="uk-UA"/>
        </w:rPr>
        <w:t>»</w:t>
      </w:r>
    </w:p>
    <w:p w14:paraId="57E5E00F" w14:textId="2FEE5975" w:rsidR="00F3054D" w:rsidRPr="00E1744B" w:rsidRDefault="00F3054D" w:rsidP="00E1744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4E05A0F1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3814A5">
        <w:rPr>
          <w:sz w:val="28"/>
          <w:szCs w:val="28"/>
          <w:lang w:val="uk-UA"/>
        </w:rPr>
        <w:t xml:space="preserve"> </w:t>
      </w:r>
      <w:r w:rsidR="00C819E5">
        <w:rPr>
          <w:sz w:val="28"/>
          <w:szCs w:val="28"/>
          <w:lang w:val="uk-UA"/>
        </w:rPr>
        <w:t>стратегія, бренд-менеджмент, бренд</w:t>
      </w:r>
      <w:r w:rsidR="00523135">
        <w:rPr>
          <w:sz w:val="28"/>
          <w:szCs w:val="28"/>
          <w:lang w:val="uk-UA"/>
        </w:rPr>
        <w:t>.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814A5"/>
    <w:rsid w:val="00523135"/>
    <w:rsid w:val="005A3393"/>
    <w:rsid w:val="006B5B48"/>
    <w:rsid w:val="006C0B77"/>
    <w:rsid w:val="00791685"/>
    <w:rsid w:val="007C5784"/>
    <w:rsid w:val="008242FF"/>
    <w:rsid w:val="00870751"/>
    <w:rsid w:val="00922C48"/>
    <w:rsid w:val="00B915B7"/>
    <w:rsid w:val="00C819E5"/>
    <w:rsid w:val="00E1744B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113</Words>
  <Characters>650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11</cp:revision>
  <dcterms:created xsi:type="dcterms:W3CDTF">2024-10-05T04:12:00Z</dcterms:created>
  <dcterms:modified xsi:type="dcterms:W3CDTF">2024-10-07T16:35:00Z</dcterms:modified>
</cp:coreProperties>
</file>