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9A3AA75" w:rsidR="00886E43" w:rsidRPr="00666DD9" w:rsidRDefault="00EA4EB0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Донченко О</w:t>
      </w:r>
      <w:r w:rsidR="00606EEC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П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EA4EB0">
        <w:rPr>
          <w:sz w:val="28"/>
          <w:szCs w:val="28"/>
          <w:lang w:val="uk-UA"/>
        </w:rPr>
        <w:t xml:space="preserve">Ключові аспекти розробки та впровадження елементів системи менеджменту якості на підприємстві у контексті змін у стандарті ISO 9001:2015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8E2D2D">
        <w:rPr>
          <w:sz w:val="28"/>
          <w:szCs w:val="28"/>
          <w:lang w:val="uk-UA"/>
        </w:rPr>
        <w:t>А</w:t>
      </w:r>
      <w:r w:rsidR="00606EEC">
        <w:rPr>
          <w:sz w:val="28"/>
          <w:szCs w:val="28"/>
          <w:lang w:val="uk-UA"/>
        </w:rPr>
        <w:t>.</w:t>
      </w:r>
      <w:r w:rsidR="008E2D2D">
        <w:rPr>
          <w:sz w:val="28"/>
          <w:szCs w:val="28"/>
          <w:lang w:val="uk-UA"/>
        </w:rPr>
        <w:t>Л</w:t>
      </w:r>
      <w:r w:rsidR="00606EEC">
        <w:rPr>
          <w:sz w:val="28"/>
          <w:szCs w:val="28"/>
          <w:lang w:val="uk-UA"/>
        </w:rPr>
        <w:t xml:space="preserve">. </w:t>
      </w:r>
      <w:r w:rsidR="008E2D2D">
        <w:rPr>
          <w:sz w:val="28"/>
          <w:szCs w:val="28"/>
          <w:lang w:val="uk-UA"/>
        </w:rPr>
        <w:t>Передерко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D66814">
        <w:rPr>
          <w:sz w:val="28"/>
          <w:szCs w:val="28"/>
          <w:lang w:val="uk-UA"/>
        </w:rPr>
        <w:t>77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158CCAB9" w14:textId="20A65659" w:rsidR="00007953" w:rsidRDefault="00606EEC" w:rsidP="00EA4EB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В даній кваліфікаційній роботі «</w:t>
      </w:r>
      <w:r w:rsidR="00EA4EB0" w:rsidRPr="00EA4EB0">
        <w:rPr>
          <w:color w:val="000000"/>
          <w:sz w:val="28"/>
          <w:szCs w:val="28"/>
          <w:lang w:val="uk-UA"/>
        </w:rPr>
        <w:t>Ключові аспекти розробки та впровадження елементів системи менеджменту якості на підприємстві у контексті змін у стандарті ISO 9001:2015</w:t>
      </w:r>
      <w:r w:rsidRPr="00606EEC">
        <w:rPr>
          <w:color w:val="000000"/>
          <w:sz w:val="28"/>
          <w:szCs w:val="28"/>
          <w:lang w:val="uk-UA"/>
        </w:rPr>
        <w:t xml:space="preserve">» </w:t>
      </w:r>
      <w:r w:rsidR="00EA4EB0">
        <w:rPr>
          <w:color w:val="000000"/>
          <w:sz w:val="28"/>
          <w:szCs w:val="28"/>
          <w:lang w:val="uk-UA"/>
        </w:rPr>
        <w:t xml:space="preserve">досліджується приведення ключових елементів </w:t>
      </w:r>
      <w:r w:rsidR="00EA4EB0" w:rsidRPr="00EA4EB0">
        <w:rPr>
          <w:color w:val="000000"/>
          <w:sz w:val="28"/>
          <w:szCs w:val="28"/>
          <w:lang w:val="uk-UA"/>
        </w:rPr>
        <w:t>системи менеджменту якості конкретного підприємства</w:t>
      </w:r>
      <w:r w:rsidR="00EA4EB0">
        <w:rPr>
          <w:color w:val="000000"/>
          <w:sz w:val="28"/>
          <w:szCs w:val="28"/>
          <w:lang w:val="uk-UA"/>
        </w:rPr>
        <w:t xml:space="preserve"> до вимог стандарту </w:t>
      </w:r>
      <w:r w:rsidR="00EA4EB0" w:rsidRPr="00EA4EB0">
        <w:rPr>
          <w:color w:val="000000"/>
          <w:sz w:val="28"/>
          <w:szCs w:val="28"/>
          <w:lang w:val="uk-UA"/>
        </w:rPr>
        <w:t>ISO 9001:2015</w:t>
      </w:r>
      <w:r w:rsidR="00EA4EB0">
        <w:rPr>
          <w:color w:val="000000"/>
          <w:sz w:val="28"/>
          <w:szCs w:val="28"/>
          <w:lang w:val="uk-UA"/>
        </w:rPr>
        <w:t xml:space="preserve">, зокрема наводиться </w:t>
      </w:r>
      <w:r w:rsidR="00EA4EB0" w:rsidRPr="00EA4EB0">
        <w:rPr>
          <w:color w:val="000000"/>
          <w:sz w:val="28"/>
          <w:szCs w:val="28"/>
          <w:lang w:val="uk-UA"/>
        </w:rPr>
        <w:t>оновлен</w:t>
      </w:r>
      <w:r w:rsidR="00EA4EB0">
        <w:rPr>
          <w:color w:val="000000"/>
          <w:sz w:val="28"/>
          <w:szCs w:val="28"/>
          <w:lang w:val="uk-UA"/>
        </w:rPr>
        <w:t xml:space="preserve">а </w:t>
      </w:r>
      <w:r w:rsidR="00EA4EB0" w:rsidRPr="00EA4EB0">
        <w:rPr>
          <w:color w:val="000000"/>
          <w:sz w:val="28"/>
          <w:szCs w:val="28"/>
          <w:lang w:val="uk-UA"/>
        </w:rPr>
        <w:t>організаційн</w:t>
      </w:r>
      <w:r w:rsidR="00EA4EB0">
        <w:rPr>
          <w:color w:val="000000"/>
          <w:sz w:val="28"/>
          <w:szCs w:val="28"/>
          <w:lang w:val="uk-UA"/>
        </w:rPr>
        <w:t>а</w:t>
      </w:r>
      <w:r w:rsidR="00EA4EB0" w:rsidRPr="00EA4EB0">
        <w:rPr>
          <w:color w:val="000000"/>
          <w:sz w:val="28"/>
          <w:szCs w:val="28"/>
          <w:lang w:val="uk-UA"/>
        </w:rPr>
        <w:t xml:space="preserve"> структур</w:t>
      </w:r>
      <w:r w:rsidR="00EA4EB0">
        <w:rPr>
          <w:color w:val="000000"/>
          <w:sz w:val="28"/>
          <w:szCs w:val="28"/>
          <w:lang w:val="uk-UA"/>
        </w:rPr>
        <w:t>а</w:t>
      </w:r>
      <w:r w:rsidR="00EA4EB0" w:rsidRPr="00EA4EB0">
        <w:rPr>
          <w:color w:val="000000"/>
          <w:sz w:val="28"/>
          <w:szCs w:val="28"/>
          <w:lang w:val="uk-UA"/>
        </w:rPr>
        <w:t xml:space="preserve"> підприємства, </w:t>
      </w:r>
      <w:r w:rsidR="00EA4EB0">
        <w:rPr>
          <w:color w:val="000000"/>
          <w:sz w:val="28"/>
          <w:szCs w:val="28"/>
          <w:lang w:val="uk-UA"/>
        </w:rPr>
        <w:t xml:space="preserve">проводиться </w:t>
      </w:r>
      <w:r w:rsidR="00EA4EB0" w:rsidRPr="00EA4EB0">
        <w:rPr>
          <w:color w:val="000000"/>
          <w:sz w:val="28"/>
          <w:szCs w:val="28"/>
          <w:lang w:val="uk-UA"/>
        </w:rPr>
        <w:t xml:space="preserve">аналіз контексту підприємства, </w:t>
      </w:r>
      <w:r w:rsidR="00EA4EB0">
        <w:rPr>
          <w:color w:val="000000"/>
          <w:sz w:val="28"/>
          <w:szCs w:val="28"/>
          <w:lang w:val="uk-UA"/>
        </w:rPr>
        <w:t xml:space="preserve">де </w:t>
      </w:r>
      <w:r w:rsidR="00EA4EB0" w:rsidRPr="00EA4EB0">
        <w:rPr>
          <w:color w:val="000000"/>
          <w:sz w:val="28"/>
          <w:szCs w:val="28"/>
          <w:lang w:val="uk-UA"/>
        </w:rPr>
        <w:t>визнач</w:t>
      </w:r>
      <w:r w:rsidR="00EA4EB0">
        <w:rPr>
          <w:color w:val="000000"/>
          <w:sz w:val="28"/>
          <w:szCs w:val="28"/>
          <w:lang w:val="uk-UA"/>
        </w:rPr>
        <w:t>аються</w:t>
      </w:r>
      <w:r w:rsidR="00EA4EB0" w:rsidRPr="00EA4EB0">
        <w:rPr>
          <w:color w:val="000000"/>
          <w:sz w:val="28"/>
          <w:szCs w:val="28"/>
          <w:lang w:val="uk-UA"/>
        </w:rPr>
        <w:t xml:space="preserve"> зовнішні та внутрішні чинники, які впливають на здатність підприємства виробляти якісну продукцію та послуги</w:t>
      </w:r>
      <w:r w:rsidR="00EA4EB0">
        <w:rPr>
          <w:color w:val="000000"/>
          <w:sz w:val="28"/>
          <w:szCs w:val="28"/>
          <w:lang w:val="uk-UA"/>
        </w:rPr>
        <w:t xml:space="preserve">, переглядається </w:t>
      </w:r>
      <w:r w:rsidR="00EA4EB0" w:rsidRPr="00EA4EB0">
        <w:rPr>
          <w:color w:val="000000"/>
          <w:sz w:val="28"/>
          <w:szCs w:val="28"/>
          <w:lang w:val="uk-UA"/>
        </w:rPr>
        <w:t>Політик</w:t>
      </w:r>
      <w:r w:rsidR="00EA4EB0">
        <w:rPr>
          <w:color w:val="000000"/>
          <w:sz w:val="28"/>
          <w:szCs w:val="28"/>
          <w:lang w:val="uk-UA"/>
        </w:rPr>
        <w:t>а</w:t>
      </w:r>
      <w:r w:rsidR="00EA4EB0" w:rsidRPr="00EA4EB0">
        <w:rPr>
          <w:color w:val="000000"/>
          <w:sz w:val="28"/>
          <w:szCs w:val="28"/>
          <w:lang w:val="uk-UA"/>
        </w:rPr>
        <w:t xml:space="preserve"> у сфері якості підприємства</w:t>
      </w:r>
      <w:r w:rsidR="00EA4EB0">
        <w:rPr>
          <w:color w:val="000000"/>
          <w:sz w:val="28"/>
          <w:szCs w:val="28"/>
          <w:lang w:val="uk-UA"/>
        </w:rPr>
        <w:t xml:space="preserve">, розглядається </w:t>
      </w:r>
      <w:r w:rsidR="00EA4EB0" w:rsidRPr="00EA4EB0">
        <w:rPr>
          <w:color w:val="000000"/>
          <w:sz w:val="28"/>
          <w:szCs w:val="28"/>
          <w:lang w:val="uk-UA"/>
        </w:rPr>
        <w:t>впровадження ризик-менеджменту</w:t>
      </w:r>
      <w:r w:rsidR="00007953">
        <w:rPr>
          <w:color w:val="000000"/>
          <w:sz w:val="28"/>
          <w:szCs w:val="28"/>
          <w:lang w:val="uk-UA"/>
        </w:rPr>
        <w:t xml:space="preserve"> та </w:t>
      </w:r>
      <w:r w:rsidR="00EA4EB0" w:rsidRPr="00EA4EB0">
        <w:rPr>
          <w:color w:val="000000"/>
          <w:sz w:val="28"/>
          <w:szCs w:val="28"/>
          <w:lang w:val="uk-UA"/>
        </w:rPr>
        <w:t xml:space="preserve">процес «аналіз з боку вищого керівництва». </w:t>
      </w:r>
    </w:p>
    <w:p w14:paraId="705E44B3" w14:textId="6BDDE124" w:rsidR="00007953" w:rsidRDefault="00606EEC" w:rsidP="00EA4EB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Об'єкт дослідження – </w:t>
      </w:r>
      <w:r w:rsidR="00007953">
        <w:rPr>
          <w:color w:val="000000"/>
          <w:sz w:val="28"/>
          <w:szCs w:val="28"/>
          <w:lang w:val="uk-UA"/>
        </w:rPr>
        <w:t xml:space="preserve">система </w:t>
      </w:r>
      <w:r w:rsidR="00E76DDE">
        <w:rPr>
          <w:color w:val="000000"/>
          <w:sz w:val="28"/>
          <w:szCs w:val="28"/>
          <w:lang w:val="uk-UA"/>
        </w:rPr>
        <w:t>менеджменту</w:t>
      </w:r>
      <w:r w:rsidR="00007953">
        <w:rPr>
          <w:color w:val="000000"/>
          <w:sz w:val="28"/>
          <w:szCs w:val="28"/>
          <w:lang w:val="uk-UA"/>
        </w:rPr>
        <w:t xml:space="preserve"> як</w:t>
      </w:r>
      <w:r w:rsidR="00E76DDE">
        <w:rPr>
          <w:color w:val="000000"/>
          <w:sz w:val="28"/>
          <w:szCs w:val="28"/>
          <w:lang w:val="uk-UA"/>
        </w:rPr>
        <w:t>ості</w:t>
      </w:r>
      <w:r w:rsidR="00007953">
        <w:rPr>
          <w:color w:val="000000"/>
          <w:sz w:val="28"/>
          <w:szCs w:val="28"/>
          <w:lang w:val="uk-UA"/>
        </w:rPr>
        <w:t xml:space="preserve"> підприємства</w:t>
      </w:r>
      <w:r w:rsidR="00E76DDE">
        <w:rPr>
          <w:color w:val="000000"/>
          <w:sz w:val="28"/>
          <w:szCs w:val="28"/>
          <w:lang w:val="uk-UA"/>
        </w:rPr>
        <w:t xml:space="preserve"> (СМЯ)</w:t>
      </w:r>
      <w:r w:rsidR="00007953">
        <w:rPr>
          <w:color w:val="000000"/>
          <w:sz w:val="28"/>
          <w:szCs w:val="28"/>
          <w:lang w:val="uk-UA"/>
        </w:rPr>
        <w:t>, яка забезпечує якість продукції на підприємстві.</w:t>
      </w:r>
    </w:p>
    <w:p w14:paraId="0B685F5F" w14:textId="2FBBC8D1" w:rsidR="00007953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007953">
        <w:rPr>
          <w:color w:val="000000"/>
          <w:sz w:val="28"/>
          <w:szCs w:val="28"/>
          <w:lang w:val="uk-UA"/>
        </w:rPr>
        <w:t>елементи С</w:t>
      </w:r>
      <w:r w:rsidR="00E76DDE">
        <w:rPr>
          <w:color w:val="000000"/>
          <w:sz w:val="28"/>
          <w:szCs w:val="28"/>
          <w:lang w:val="uk-UA"/>
        </w:rPr>
        <w:t>М</w:t>
      </w:r>
      <w:r w:rsidR="00007953">
        <w:rPr>
          <w:color w:val="000000"/>
          <w:sz w:val="28"/>
          <w:szCs w:val="28"/>
          <w:lang w:val="uk-UA"/>
        </w:rPr>
        <w:t>Я та процеси, які є ключовими у ефективному функціонуванні системи управління якістю.</w:t>
      </w:r>
    </w:p>
    <w:p w14:paraId="2CD78A92" w14:textId="1D31F34C" w:rsidR="00E76DDE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</w:t>
      </w:r>
      <w:r w:rsidR="00007953">
        <w:rPr>
          <w:color w:val="000000"/>
          <w:sz w:val="28"/>
          <w:szCs w:val="28"/>
          <w:lang w:val="uk-UA"/>
        </w:rPr>
        <w:t>перегляд</w:t>
      </w:r>
      <w:r w:rsidRPr="00606EEC">
        <w:rPr>
          <w:color w:val="000000"/>
          <w:sz w:val="28"/>
          <w:szCs w:val="28"/>
          <w:lang w:val="uk-UA"/>
        </w:rPr>
        <w:t xml:space="preserve"> та впровадження </w:t>
      </w:r>
      <w:r w:rsidR="00E76DDE">
        <w:rPr>
          <w:color w:val="000000"/>
          <w:sz w:val="28"/>
          <w:szCs w:val="28"/>
          <w:lang w:val="uk-UA"/>
        </w:rPr>
        <w:t xml:space="preserve">ключових елементів системи управління на підприємстві у відповідності з вимогами нової редакції стандарту </w:t>
      </w:r>
      <w:r w:rsidR="00E76DDE" w:rsidRPr="00EA4EB0">
        <w:rPr>
          <w:color w:val="000000"/>
          <w:sz w:val="28"/>
          <w:szCs w:val="28"/>
          <w:lang w:val="uk-UA"/>
        </w:rPr>
        <w:t>ISO 9001</w:t>
      </w:r>
      <w:r w:rsidR="00E76DDE">
        <w:rPr>
          <w:color w:val="000000"/>
          <w:sz w:val="28"/>
          <w:szCs w:val="28"/>
          <w:lang w:val="uk-UA"/>
        </w:rPr>
        <w:t>.</w:t>
      </w:r>
    </w:p>
    <w:p w14:paraId="5B57FD7A" w14:textId="77777777" w:rsidR="005C6359" w:rsidRDefault="005C6359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73177C94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D66814">
        <w:rPr>
          <w:color w:val="000000"/>
          <w:sz w:val="28"/>
          <w:szCs w:val="28"/>
          <w:lang w:val="uk-UA"/>
        </w:rPr>
        <w:t>77</w:t>
      </w:r>
      <w:bookmarkStart w:id="0" w:name="_GoBack"/>
      <w:bookmarkEnd w:id="0"/>
      <w:r w:rsidRPr="00606EEC">
        <w:rPr>
          <w:color w:val="000000"/>
          <w:sz w:val="28"/>
          <w:szCs w:val="28"/>
          <w:lang w:val="uk-UA"/>
        </w:rPr>
        <w:t xml:space="preserve"> сторін</w:t>
      </w:r>
      <w:r w:rsidR="00E76DDE">
        <w:rPr>
          <w:color w:val="000000"/>
          <w:sz w:val="28"/>
          <w:szCs w:val="28"/>
          <w:lang w:val="uk-UA"/>
        </w:rPr>
        <w:t>ки</w:t>
      </w:r>
      <w:r w:rsidRPr="00606EEC">
        <w:rPr>
          <w:color w:val="000000"/>
          <w:sz w:val="28"/>
          <w:szCs w:val="28"/>
          <w:lang w:val="uk-UA"/>
        </w:rPr>
        <w:t xml:space="preserve"> основного тексту, 4 розділи, 1</w:t>
      </w:r>
      <w:r w:rsidR="00E76DDE">
        <w:rPr>
          <w:color w:val="000000"/>
          <w:sz w:val="28"/>
          <w:szCs w:val="28"/>
          <w:lang w:val="uk-UA"/>
        </w:rPr>
        <w:t>4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C916EA">
        <w:rPr>
          <w:color w:val="000000"/>
          <w:sz w:val="28"/>
          <w:szCs w:val="28"/>
          <w:lang w:val="uk-UA"/>
        </w:rPr>
        <w:t>17</w:t>
      </w:r>
      <w:r w:rsidRPr="00606EEC">
        <w:rPr>
          <w:color w:val="000000"/>
          <w:sz w:val="28"/>
          <w:szCs w:val="28"/>
          <w:lang w:val="uk-UA"/>
        </w:rPr>
        <w:t xml:space="preserve"> таблиць, 1</w:t>
      </w:r>
      <w:r w:rsidR="00C916EA">
        <w:rPr>
          <w:color w:val="000000"/>
          <w:sz w:val="28"/>
          <w:szCs w:val="28"/>
          <w:lang w:val="uk-UA"/>
        </w:rPr>
        <w:t>6</w:t>
      </w:r>
      <w:r w:rsidRPr="00606EEC">
        <w:rPr>
          <w:color w:val="000000"/>
          <w:sz w:val="28"/>
          <w:szCs w:val="28"/>
          <w:lang w:val="uk-UA"/>
        </w:rPr>
        <w:t xml:space="preserve"> рисунк</w:t>
      </w:r>
      <w:r w:rsidR="00C916EA">
        <w:rPr>
          <w:color w:val="000000"/>
          <w:sz w:val="28"/>
          <w:szCs w:val="28"/>
          <w:lang w:val="uk-UA"/>
        </w:rPr>
        <w:t>ів</w:t>
      </w:r>
      <w:r w:rsidRPr="00606EEC">
        <w:rPr>
          <w:color w:val="000000"/>
          <w:sz w:val="28"/>
          <w:szCs w:val="28"/>
          <w:lang w:val="uk-UA"/>
        </w:rPr>
        <w:t xml:space="preserve"> і </w:t>
      </w:r>
      <w:r w:rsidR="00E76DDE">
        <w:rPr>
          <w:color w:val="000000"/>
          <w:sz w:val="28"/>
          <w:szCs w:val="28"/>
          <w:lang w:val="uk-UA"/>
        </w:rPr>
        <w:t>38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джерела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7FF022D0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065E1B">
        <w:rPr>
          <w:color w:val="000000"/>
          <w:sz w:val="28"/>
          <w:szCs w:val="28"/>
          <w:lang w:val="uk-UA"/>
        </w:rPr>
        <w:t xml:space="preserve">якість, </w:t>
      </w:r>
      <w:r w:rsidR="00F128E4">
        <w:rPr>
          <w:color w:val="000000"/>
          <w:sz w:val="28"/>
          <w:szCs w:val="28"/>
          <w:lang w:val="uk-UA"/>
        </w:rPr>
        <w:t xml:space="preserve">система, елементи, </w:t>
      </w:r>
      <w:r w:rsidR="00065E1B">
        <w:rPr>
          <w:color w:val="000000"/>
          <w:sz w:val="28"/>
          <w:szCs w:val="28"/>
          <w:lang w:val="uk-UA"/>
        </w:rPr>
        <w:t>управління якістю,</w:t>
      </w:r>
      <w:r w:rsidR="00F128E4">
        <w:rPr>
          <w:color w:val="000000"/>
          <w:sz w:val="28"/>
          <w:szCs w:val="28"/>
          <w:lang w:val="uk-UA"/>
        </w:rPr>
        <w:t xml:space="preserve"> аналіз,</w:t>
      </w:r>
      <w:r w:rsidR="00065E1B">
        <w:rPr>
          <w:color w:val="000000"/>
          <w:sz w:val="28"/>
          <w:szCs w:val="28"/>
          <w:lang w:val="uk-UA"/>
        </w:rPr>
        <w:t xml:space="preserve"> процес, </w:t>
      </w:r>
      <w:r w:rsidR="00F128E4">
        <w:rPr>
          <w:color w:val="000000"/>
          <w:sz w:val="28"/>
          <w:szCs w:val="28"/>
          <w:lang w:val="uk-UA"/>
        </w:rPr>
        <w:t xml:space="preserve">контекст, середовище,   ризик, ризик-менеджмент, </w:t>
      </w:r>
      <w:r w:rsidRPr="00606EEC">
        <w:rPr>
          <w:color w:val="000000"/>
          <w:sz w:val="28"/>
          <w:szCs w:val="28"/>
          <w:lang w:val="uk-UA"/>
        </w:rPr>
        <w:t>міжнародні стандарти.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07953"/>
    <w:rsid w:val="00065E1B"/>
    <w:rsid w:val="0006733E"/>
    <w:rsid w:val="00405136"/>
    <w:rsid w:val="00467A62"/>
    <w:rsid w:val="005260C4"/>
    <w:rsid w:val="005463B4"/>
    <w:rsid w:val="005C6359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8E2D2D"/>
    <w:rsid w:val="00A3223B"/>
    <w:rsid w:val="00BC3CB0"/>
    <w:rsid w:val="00C916EA"/>
    <w:rsid w:val="00D66814"/>
    <w:rsid w:val="00E43B39"/>
    <w:rsid w:val="00E76DDE"/>
    <w:rsid w:val="00EA4EB0"/>
    <w:rsid w:val="00EC4CD9"/>
    <w:rsid w:val="00F128E4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18</cp:revision>
  <dcterms:created xsi:type="dcterms:W3CDTF">2024-10-07T10:10:00Z</dcterms:created>
  <dcterms:modified xsi:type="dcterms:W3CDTF">2024-11-30T09:37:00Z</dcterms:modified>
</cp:coreProperties>
</file>