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8F5842" w14:textId="422180D9" w:rsidR="008A7339" w:rsidRDefault="00C40FFA" w:rsidP="00900745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8A7339">
        <w:rPr>
          <w:b/>
          <w:bCs/>
          <w:sz w:val="28"/>
          <w:szCs w:val="28"/>
          <w:lang w:val="uk-UA"/>
        </w:rPr>
        <w:t>Федченко Ю</w:t>
      </w:r>
      <w:r>
        <w:rPr>
          <w:b/>
          <w:bCs/>
          <w:sz w:val="28"/>
          <w:szCs w:val="28"/>
          <w:lang w:val="uk-UA"/>
        </w:rPr>
        <w:t>.</w:t>
      </w:r>
      <w:r w:rsidRPr="008A7339">
        <w:rPr>
          <w:b/>
          <w:bCs/>
          <w:sz w:val="28"/>
          <w:szCs w:val="28"/>
          <w:lang w:val="uk-UA"/>
        </w:rPr>
        <w:t>Є</w:t>
      </w:r>
      <w:r w:rsidRPr="00C75377">
        <w:rPr>
          <w:b/>
          <w:bCs/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</w:t>
      </w:r>
      <w:r w:rsidRPr="00290299">
        <w:rPr>
          <w:sz w:val="28"/>
          <w:szCs w:val="28"/>
          <w:lang w:val="uk-UA"/>
        </w:rPr>
        <w:t>Удосконалення системи автоматизації виготовлення целюлози при виробництві паперу</w:t>
      </w:r>
      <w:r w:rsidRPr="00100824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 xml:space="preserve">Автоматизація та комп’ютерно-інтегровані </w:t>
      </w:r>
      <w:r>
        <w:rPr>
          <w:sz w:val="28"/>
          <w:szCs w:val="28"/>
          <w:lang w:val="uk-UA"/>
        </w:rPr>
        <w:t>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Наук. кер.: </w:t>
      </w:r>
      <w:r>
        <w:rPr>
          <w:sz w:val="28"/>
          <w:szCs w:val="28"/>
          <w:lang w:val="uk-UA"/>
        </w:rPr>
        <w:t>ст. викладач С.Д. Асабашвілі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68</w:t>
      </w:r>
      <w:r w:rsidRPr="0006733E">
        <w:rPr>
          <w:sz w:val="28"/>
          <w:szCs w:val="28"/>
          <w:lang w:val="uk-UA"/>
        </w:rPr>
        <w:t xml:space="preserve"> с.</w:t>
      </w:r>
    </w:p>
    <w:p w14:paraId="3C39D570" w14:textId="77777777" w:rsidR="008A7339" w:rsidRDefault="008A7339" w:rsidP="008A7339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14:paraId="11BDFBAA" w14:textId="77777777" w:rsidR="008A7339" w:rsidRPr="00362BBC" w:rsidRDefault="00C40FFA" w:rsidP="008A7339">
      <w:pPr>
        <w:pStyle w:val="a3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14:paraId="0592ED20" w14:textId="77777777" w:rsidR="008A7339" w:rsidRPr="008A7339" w:rsidRDefault="00C40FFA" w:rsidP="008A7339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8A7339">
        <w:rPr>
          <w:sz w:val="28"/>
          <w:szCs w:val="28"/>
          <w:lang w:val="uk-UA" w:eastAsia="uk-UA"/>
        </w:rPr>
        <w:t>Метою роботи є розробка удосконаленої системи автоматизації для виробництва целюлози, що д</w:t>
      </w:r>
      <w:r w:rsidRPr="008A7339">
        <w:rPr>
          <w:sz w:val="28"/>
          <w:szCs w:val="28"/>
          <w:lang w:val="uk-UA" w:eastAsia="uk-UA"/>
        </w:rPr>
        <w:t>озволить підвищити ефективність даного процесу.</w:t>
      </w:r>
    </w:p>
    <w:p w14:paraId="2793C292" w14:textId="77777777" w:rsidR="008A7339" w:rsidRDefault="00C40FFA" w:rsidP="008A7339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  <w:r w:rsidRPr="008A7339">
        <w:rPr>
          <w:sz w:val="28"/>
          <w:szCs w:val="28"/>
          <w:lang w:val="uk-UA" w:eastAsia="uk-UA"/>
        </w:rPr>
        <w:t>У роботі була виконана розробка системи автоматизації варіння сульфатної целюлози в ВК періодичної дії. Для цього було проведено аналіз технологічного процесу варіння сульфатної целюлози, побудована параметри</w:t>
      </w:r>
      <w:r w:rsidRPr="008A7339">
        <w:rPr>
          <w:sz w:val="28"/>
          <w:szCs w:val="28"/>
          <w:lang w:val="uk-UA" w:eastAsia="uk-UA"/>
        </w:rPr>
        <w:t>чна схема і математична модель ВК, як об’єкта керування, виконано моделювання об’єкта та розроблено модель системи стабілізації температури в ВК.</w:t>
      </w:r>
    </w:p>
    <w:p w14:paraId="16778E5A" w14:textId="23F7D9C5" w:rsidR="008A7339" w:rsidRDefault="00C40FFA" w:rsidP="008A7339">
      <w:pPr>
        <w:pBdr>
          <w:bottom w:val="single" w:sz="6" w:space="1" w:color="auto"/>
        </w:pBd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автоматизація, схема автоматизації, варіння, сульфатна целюлоза,  </w:t>
      </w:r>
      <w:r>
        <w:rPr>
          <w:sz w:val="28"/>
          <w:szCs w:val="28"/>
          <w:lang w:val="uk-UA"/>
        </w:rPr>
        <w:t xml:space="preserve">стабілізація температури, математична модель, система керування. </w:t>
      </w:r>
    </w:p>
    <w:p w14:paraId="4E49FBFA" w14:textId="77777777" w:rsidR="00900745" w:rsidRDefault="00900745" w:rsidP="008A7339">
      <w:pPr>
        <w:pBdr>
          <w:bottom w:val="single" w:sz="6" w:space="1" w:color="auto"/>
        </w:pBd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14:paraId="6282D11B" w14:textId="77777777" w:rsidR="00900745" w:rsidRDefault="00900745" w:rsidP="00290299">
      <w:pPr>
        <w:spacing w:line="360" w:lineRule="exact"/>
        <w:jc w:val="both"/>
        <w:rPr>
          <w:sz w:val="28"/>
          <w:szCs w:val="28"/>
          <w:lang w:val="uk-UA"/>
        </w:rPr>
      </w:pPr>
      <w:bookmarkStart w:id="0" w:name="_GoBack"/>
      <w:bookmarkEnd w:id="0"/>
    </w:p>
    <w:sectPr w:rsidR="00900745">
      <w:pgSz w:w="11906" w:h="16838"/>
      <w:pgMar w:top="1134" w:right="850" w:bottom="1134" w:left="1701" w:header="708" w:footer="708" w:gutter="0"/>
      <w:pgNumType w:start="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54794"/>
    <w:multiLevelType w:val="hybridMultilevel"/>
    <w:tmpl w:val="A38A86F4"/>
    <w:lvl w:ilvl="0" w:tplc="A9D28F6C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8F5C46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2037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F899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8EBF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6FEC1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98B8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F284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77C01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1B42DB"/>
    <w:multiLevelType w:val="hybridMultilevel"/>
    <w:tmpl w:val="3700503C"/>
    <w:lvl w:ilvl="0" w:tplc="4F5E471E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C4C2C0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F9EE5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EA5C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56DC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D280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0849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E6D6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FD6A8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0FFA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74267-5DD4-49CB-8E83-1482F0DE1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675</Words>
  <Characters>385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user</cp:lastModifiedBy>
  <cp:revision>19</cp:revision>
  <dcterms:created xsi:type="dcterms:W3CDTF">2024-10-05T23:13:00Z</dcterms:created>
  <dcterms:modified xsi:type="dcterms:W3CDTF">2024-10-14T11:38:00Z</dcterms:modified>
</cp:coreProperties>
</file>