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2429426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Косько</w:t>
      </w: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 В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Створення веб сервісу для рекламного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агенства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F226B7" w:rsidP="00F226B7" w14:paraId="5DE5DDE8" w14:textId="77777777">
      <w:pPr>
        <w:pStyle w:val="BodyText"/>
        <w:spacing w:after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567F01B8" w14:textId="77777777">
      <w:pPr>
        <w:pStyle w:val="BodyText"/>
        <w:spacing w:after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6171D405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 xml:space="preserve">У </w:t>
      </w:r>
      <w:r w:rsidRPr="00D045C9">
        <w:rPr>
          <w:color w:val="000000" w:themeColor="text1"/>
          <w:lang w:val="uk-UA"/>
        </w:rPr>
        <w:t>бакалавроській</w:t>
      </w:r>
      <w:r w:rsidRPr="00D045C9">
        <w:rPr>
          <w:color w:val="000000" w:themeColor="text1"/>
          <w:lang w:val="uk-UA"/>
        </w:rPr>
        <w:t xml:space="preserve"> роботі зроблена розробка веб сервісу для рекламного агентства з нагодою оптимізувати та покращити роботу в сервісах даного типу.</w:t>
      </w:r>
    </w:p>
    <w:p w:rsidR="00547FC0" w:rsidRPr="00D045C9" w:rsidP="00F226B7" w14:paraId="66DFBE66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>У результаті виконання роботи було виконано аналітичний огляд існуючих сервісів, виявлено основні недоліки та способи поліпшення. Розроблено інформаційну систему з урахуванням основних потреб користувачів.</w:t>
      </w:r>
    </w:p>
    <w:p w:rsidR="00547FC0" w:rsidRPr="00D045C9" w:rsidP="00F226B7" w14:paraId="30982F30" w14:textId="77777777">
      <w:pPr>
        <w:pStyle w:val="BodyText"/>
        <w:spacing w:after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47FC0" w:rsidRPr="00D045C9" w:rsidP="00F226B7" w14:paraId="59572000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b/>
          <w:color w:val="000000" w:themeColor="text1"/>
          <w:lang w:val="uk-UA"/>
        </w:rPr>
        <w:t xml:space="preserve">Ключові слова </w:t>
      </w:r>
      <w:r w:rsidRPr="00D045C9">
        <w:rPr>
          <w:bCs/>
          <w:color w:val="000000" w:themeColor="text1"/>
          <w:lang w:val="uk-UA"/>
        </w:rPr>
        <w:t xml:space="preserve">: </w:t>
      </w:r>
      <w:r w:rsidRPr="00D045C9" w:rsidR="00F226B7">
        <w:rPr>
          <w:bCs/>
          <w:color w:val="000000" w:themeColor="text1"/>
          <w:lang w:val="uk-UA"/>
        </w:rPr>
        <w:t>і</w:t>
      </w:r>
      <w:r w:rsidRPr="00D045C9" w:rsidR="00F226B7">
        <w:rPr>
          <w:color w:val="000000" w:themeColor="text1"/>
          <w:lang w:val="uk-UA"/>
        </w:rPr>
        <w:t xml:space="preserve">нформаційна система, обробка даних, </w:t>
      </w:r>
      <w:r w:rsidRPr="00D045C9" w:rsidR="00F226B7">
        <w:rPr>
          <w:color w:val="000000" w:themeColor="text1"/>
          <w:lang w:val="uk-UA"/>
        </w:rPr>
        <w:t>uml</w:t>
      </w:r>
      <w:r w:rsidRPr="00D045C9" w:rsidR="00F226B7">
        <w:rPr>
          <w:color w:val="000000" w:themeColor="text1"/>
          <w:lang w:val="uk-UA"/>
        </w:rPr>
        <w:t xml:space="preserve">-діаграми, база даних, </w:t>
      </w:r>
      <w:r w:rsidRPr="00D045C9" w:rsidR="00F226B7">
        <w:rPr>
          <w:color w:val="000000" w:themeColor="text1"/>
          <w:lang w:val="uk-UA"/>
        </w:rPr>
        <w:t>web</w:t>
      </w:r>
      <w:r w:rsidRPr="00D045C9" w:rsidR="00F226B7">
        <w:rPr>
          <w:color w:val="000000" w:themeColor="text1"/>
          <w:lang w:val="uk-UA"/>
        </w:rPr>
        <w:t xml:space="preserve">-сайт, рекламне </w:t>
      </w:r>
      <w:r w:rsidRPr="00D045C9" w:rsidR="00F226B7">
        <w:rPr>
          <w:color w:val="000000" w:themeColor="text1"/>
          <w:lang w:val="uk-UA"/>
        </w:rPr>
        <w:t>агенство</w:t>
      </w:r>
      <w:r w:rsidRPr="00D045C9" w:rsidR="00F226B7">
        <w:rPr>
          <w:color w:val="000000" w:themeColor="text1"/>
          <w:lang w:val="uk-UA"/>
        </w:rPr>
        <w:t>, шифрування.</w:t>
      </w:r>
    </w:p>
    <w:sectPr w:rsidSect="00D045C9">
      <w:pgSz w:w="12240" w:h="15840"/>
      <w:pgMar w:top="1134" w:right="850" w:bottom="1134" w:left="1134" w:header="708" w:footer="708" w:gutter="0"/>
      <w:pgNumType w:start="2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