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465CF2" w:rsidP="00B527D7" w14:paraId="63D56101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Кожухар К. І. </w:t>
      </w:r>
      <w:r w:rsidRPr="00B527D7">
        <w:rPr>
          <w:sz w:val="28"/>
          <w:szCs w:val="28"/>
          <w:lang w:val="uk-UA"/>
        </w:rPr>
        <w:t>Розробка системи охорони периметру підприємства на основі ультразвукових датчиків відстані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проф. </w:t>
      </w:r>
      <w:r>
        <w:rPr>
          <w:sz w:val="28"/>
          <w:szCs w:val="28"/>
          <w:lang w:val="uk-UA"/>
        </w:rPr>
        <w:t>М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24071E">
        <w:rPr>
          <w:sz w:val="28"/>
          <w:szCs w:val="28"/>
          <w:lang w:val="uk-UA"/>
        </w:rPr>
        <w:t>Захарченко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50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0BF75A8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2B57B2F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5E7AB9F3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4071E">
        <w:rPr>
          <w:color w:val="000000"/>
          <w:sz w:val="28"/>
          <w:szCs w:val="28"/>
          <w:lang w:val="uk-UA"/>
        </w:rPr>
        <w:t>У бакалаврській роботі надана розробка системи охоронної сигналізації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>периметру підприємства на основі ультразвукових датчиків відстані, що є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>актуальною задачею, яка потребує глибокого аналізу та інноваційного підходу. В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>роботі розглянуто теоретичні аспекти використання ультразвукових технологій у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>системах безпеки, надано аналіз існуючих рішень та розроблена власна модель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>системи охорони периметру з урахуванням специфіки підприємства. Проведена</w:t>
      </w:r>
      <w:r>
        <w:rPr>
          <w:color w:val="000000"/>
          <w:sz w:val="28"/>
          <w:szCs w:val="28"/>
          <w:lang w:val="uk-UA"/>
        </w:rPr>
        <w:t xml:space="preserve"> </w:t>
      </w:r>
      <w:r w:rsidRPr="0024071E">
        <w:rPr>
          <w:color w:val="000000"/>
          <w:sz w:val="28"/>
          <w:szCs w:val="28"/>
          <w:lang w:val="uk-UA"/>
        </w:rPr>
        <w:t xml:space="preserve">тестування розробленої схеми системи сигналізації на основі симулятора </w:t>
      </w:r>
      <w:r w:rsidRPr="0024071E">
        <w:rPr>
          <w:color w:val="000000"/>
          <w:sz w:val="28"/>
          <w:szCs w:val="28"/>
          <w:lang w:val="uk-UA"/>
        </w:rPr>
        <w:t>Arduino</w:t>
      </w:r>
      <w:r w:rsidRPr="0024071E">
        <w:rPr>
          <w:color w:val="000000"/>
          <w:sz w:val="28"/>
          <w:szCs w:val="28"/>
          <w:lang w:val="uk-UA"/>
        </w:rPr>
        <w:t>.</w:t>
      </w:r>
    </w:p>
    <w:p w:rsidR="00B527D7" w:rsidRPr="0006733E" w:rsidP="00B527D7" w14:paraId="253C8CE6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1EF6236E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24071E">
        <w:rPr>
          <w:sz w:val="28"/>
          <w:szCs w:val="28"/>
          <w:lang w:val="uk-UA"/>
        </w:rPr>
        <w:t>плата мікроконтролера, безпека, датчик ультразвуку,</w:t>
      </w:r>
      <w:r>
        <w:rPr>
          <w:sz w:val="28"/>
          <w:szCs w:val="28"/>
          <w:lang w:val="uk-UA"/>
        </w:rPr>
        <w:t xml:space="preserve"> </w:t>
      </w:r>
      <w:r w:rsidRPr="0024071E">
        <w:rPr>
          <w:sz w:val="28"/>
          <w:szCs w:val="28"/>
          <w:lang w:val="uk-UA"/>
        </w:rPr>
        <w:t xml:space="preserve">охорона, захист, периметр, програма, </w:t>
      </w:r>
      <w:r w:rsidRPr="0024071E">
        <w:rPr>
          <w:sz w:val="28"/>
          <w:szCs w:val="28"/>
          <w:lang w:val="uk-UA"/>
        </w:rPr>
        <w:t>arduino</w:t>
      </w:r>
      <w:r w:rsidRPr="0024071E">
        <w:rPr>
          <w:sz w:val="28"/>
          <w:szCs w:val="28"/>
          <w:lang w:val="uk-UA"/>
        </w:rPr>
        <w:t>, порушник,</w:t>
      </w:r>
      <w:r>
        <w:rPr>
          <w:sz w:val="28"/>
          <w:szCs w:val="28"/>
          <w:lang w:val="uk-UA"/>
        </w:rPr>
        <w:t xml:space="preserve"> </w:t>
      </w:r>
      <w:r w:rsidRPr="0024071E">
        <w:rPr>
          <w:sz w:val="28"/>
          <w:szCs w:val="28"/>
          <w:lang w:val="uk-UA"/>
        </w:rPr>
        <w:t>сигналізація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