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43" w:rsidRPr="0006733E" w:rsidRDefault="00EE4670" w:rsidP="00A56D43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iCs/>
          <w:sz w:val="28"/>
          <w:szCs w:val="28"/>
          <w:lang w:val="uk-UA"/>
        </w:rPr>
        <w:t>У</w:t>
      </w:r>
      <w:proofErr w:type="spellStart"/>
      <w:r w:rsidRPr="00EE4670">
        <w:rPr>
          <w:b/>
          <w:iCs/>
          <w:sz w:val="28"/>
          <w:szCs w:val="28"/>
        </w:rPr>
        <w:t>дод</w:t>
      </w:r>
      <w:proofErr w:type="spellEnd"/>
      <w:r w:rsidRPr="00EE4670">
        <w:rPr>
          <w:b/>
          <w:iCs/>
          <w:sz w:val="28"/>
          <w:szCs w:val="28"/>
          <w:lang w:val="uk-UA"/>
        </w:rPr>
        <w:t xml:space="preserve"> </w:t>
      </w:r>
      <w:r>
        <w:rPr>
          <w:b/>
          <w:iCs/>
          <w:sz w:val="28"/>
          <w:szCs w:val="28"/>
          <w:lang w:val="uk-UA"/>
        </w:rPr>
        <w:t>О</w:t>
      </w:r>
      <w:r w:rsidR="00696274">
        <w:rPr>
          <w:b/>
          <w:iCs/>
          <w:sz w:val="28"/>
          <w:szCs w:val="28"/>
          <w:lang w:val="uk-UA"/>
        </w:rPr>
        <w:t xml:space="preserve">. </w:t>
      </w:r>
      <w:r>
        <w:rPr>
          <w:b/>
          <w:iCs/>
          <w:sz w:val="28"/>
          <w:szCs w:val="28"/>
          <w:lang w:val="uk-UA"/>
        </w:rPr>
        <w:t>Я</w:t>
      </w:r>
      <w:r w:rsidR="00B516C4">
        <w:rPr>
          <w:b/>
          <w:iCs/>
          <w:sz w:val="28"/>
          <w:szCs w:val="28"/>
          <w:lang w:val="uk-UA"/>
        </w:rPr>
        <w:t>.</w:t>
      </w:r>
      <w:r w:rsidR="00696274">
        <w:rPr>
          <w:b/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>С</w:t>
      </w:r>
      <w:proofErr w:type="spellStart"/>
      <w:r w:rsidRPr="00EE4670">
        <w:rPr>
          <w:iCs/>
          <w:sz w:val="28"/>
          <w:szCs w:val="28"/>
        </w:rPr>
        <w:t>тратегія</w:t>
      </w:r>
      <w:proofErr w:type="spellEnd"/>
      <w:r w:rsidRPr="00EE4670">
        <w:rPr>
          <w:iCs/>
          <w:sz w:val="28"/>
          <w:szCs w:val="28"/>
        </w:rPr>
        <w:t xml:space="preserve"> </w:t>
      </w:r>
      <w:proofErr w:type="spellStart"/>
      <w:r w:rsidRPr="00EE4670">
        <w:rPr>
          <w:iCs/>
          <w:sz w:val="28"/>
          <w:szCs w:val="28"/>
        </w:rPr>
        <w:t>інноваційного</w:t>
      </w:r>
      <w:proofErr w:type="spellEnd"/>
      <w:r w:rsidRPr="00EE4670">
        <w:rPr>
          <w:iCs/>
          <w:sz w:val="28"/>
          <w:szCs w:val="28"/>
        </w:rPr>
        <w:t xml:space="preserve"> </w:t>
      </w:r>
      <w:proofErr w:type="spellStart"/>
      <w:r w:rsidRPr="00EE4670">
        <w:rPr>
          <w:iCs/>
          <w:sz w:val="28"/>
          <w:szCs w:val="28"/>
        </w:rPr>
        <w:t>розвитку</w:t>
      </w:r>
      <w:proofErr w:type="spellEnd"/>
      <w:r w:rsidRPr="00EE4670">
        <w:rPr>
          <w:iCs/>
          <w:sz w:val="28"/>
          <w:szCs w:val="28"/>
        </w:rPr>
        <w:t xml:space="preserve"> </w:t>
      </w:r>
      <w:proofErr w:type="spellStart"/>
      <w:r w:rsidRPr="00EE4670">
        <w:rPr>
          <w:iCs/>
          <w:sz w:val="28"/>
          <w:szCs w:val="28"/>
        </w:rPr>
        <w:t>мобільного</w:t>
      </w:r>
      <w:proofErr w:type="spellEnd"/>
      <w:r w:rsidRPr="00EE4670">
        <w:rPr>
          <w:iCs/>
          <w:sz w:val="28"/>
          <w:szCs w:val="28"/>
        </w:rPr>
        <w:t xml:space="preserve"> оператора TOB</w:t>
      </w:r>
      <w:r>
        <w:rPr>
          <w:iCs/>
          <w:sz w:val="28"/>
          <w:szCs w:val="28"/>
          <w:lang w:val="uk-UA"/>
        </w:rPr>
        <w:t xml:space="preserve"> </w:t>
      </w:r>
      <w:r w:rsidRPr="00EE4670">
        <w:rPr>
          <w:iCs/>
          <w:sz w:val="28"/>
          <w:szCs w:val="28"/>
        </w:rPr>
        <w:t>«</w:t>
      </w:r>
      <w:proofErr w:type="spellStart"/>
      <w:r w:rsidRPr="00EE4670">
        <w:rPr>
          <w:iCs/>
          <w:sz w:val="28"/>
          <w:szCs w:val="28"/>
        </w:rPr>
        <w:t>lifecell</w:t>
      </w:r>
      <w:proofErr w:type="spellEnd"/>
      <w:r w:rsidRPr="00EE4670">
        <w:rPr>
          <w:iCs/>
          <w:sz w:val="28"/>
          <w:szCs w:val="28"/>
        </w:rPr>
        <w:t xml:space="preserve">» в </w:t>
      </w:r>
      <w:proofErr w:type="spellStart"/>
      <w:r w:rsidRPr="00EE4670">
        <w:rPr>
          <w:iCs/>
          <w:sz w:val="28"/>
          <w:szCs w:val="28"/>
        </w:rPr>
        <w:t>україні</w:t>
      </w:r>
      <w:proofErr w:type="spellEnd"/>
      <w:r w:rsidRPr="00A56D43">
        <w:rPr>
          <w:iCs/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4039A9">
        <w:rPr>
          <w:sz w:val="28"/>
          <w:szCs w:val="28"/>
          <w:lang w:val="uk-UA"/>
        </w:rPr>
        <w:t>бакалаврська</w:t>
      </w:r>
      <w:r w:rsidR="00886E43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</w:t>
      </w:r>
      <w:proofErr w:type="spellStart"/>
      <w:proofErr w:type="gramStart"/>
      <w:r w:rsidR="00886E43" w:rsidRPr="0006733E">
        <w:rPr>
          <w:sz w:val="28"/>
          <w:szCs w:val="28"/>
          <w:lang w:val="uk-UA"/>
        </w:rPr>
        <w:t>к</w:t>
      </w:r>
      <w:proofErr w:type="gramEnd"/>
      <w:r w:rsidR="00886E43" w:rsidRPr="0006733E">
        <w:rPr>
          <w:sz w:val="28"/>
          <w:szCs w:val="28"/>
          <w:lang w:val="uk-UA"/>
        </w:rPr>
        <w:t>ер</w:t>
      </w:r>
      <w:proofErr w:type="spellEnd"/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к.е.н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 w:rsidR="004039A9"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 w:rsidR="004039A9">
        <w:rPr>
          <w:sz w:val="28"/>
          <w:szCs w:val="28"/>
          <w:lang w:val="uk-UA"/>
        </w:rPr>
        <w:t>Л.В. Галан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93</w:t>
      </w:r>
      <w:bookmarkStart w:id="0" w:name="_GoBack"/>
      <w:bookmarkEnd w:id="0"/>
      <w:r w:rsidR="00405136" w:rsidRPr="0006733E">
        <w:rPr>
          <w:sz w:val="28"/>
          <w:szCs w:val="28"/>
          <w:lang w:val="uk-UA"/>
        </w:rPr>
        <w:t xml:space="preserve"> с.</w:t>
      </w: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EE4670" w:rsidRPr="00EE4670" w:rsidRDefault="00EE4670" w:rsidP="00EE467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EE4670">
        <w:rPr>
          <w:color w:val="000000"/>
          <w:sz w:val="28"/>
          <w:szCs w:val="28"/>
          <w:lang w:val="uk-UA"/>
        </w:rPr>
        <w:t>У дипломній роботі виділені основні тенденції стратегічного та інноваційного розвитку сучасного підприємства. Розглянуті основні тенденції формування інноваційної стратегії підприємства. Здійснено загальний економічний аналіз роботи мобільного оператора ТОВ «</w:t>
      </w:r>
      <w:proofErr w:type="spellStart"/>
      <w:r w:rsidRPr="00EE4670">
        <w:rPr>
          <w:color w:val="000000"/>
          <w:sz w:val="28"/>
          <w:szCs w:val="28"/>
          <w:lang w:val="uk-UA"/>
        </w:rPr>
        <w:t>Lifecell</w:t>
      </w:r>
      <w:proofErr w:type="spellEnd"/>
      <w:r w:rsidRPr="00EE4670">
        <w:rPr>
          <w:color w:val="000000"/>
          <w:sz w:val="28"/>
          <w:szCs w:val="28"/>
          <w:lang w:val="uk-UA"/>
        </w:rPr>
        <w:t>». Проведено</w:t>
      </w:r>
      <w:r w:rsidRPr="00EE4670">
        <w:rPr>
          <w:color w:val="000000"/>
          <w:sz w:val="28"/>
          <w:szCs w:val="28"/>
        </w:rPr>
        <w:t xml:space="preserve"> </w:t>
      </w:r>
      <w:r w:rsidRPr="00EE4670">
        <w:rPr>
          <w:color w:val="000000"/>
          <w:sz w:val="28"/>
          <w:szCs w:val="28"/>
          <w:lang w:val="uk-UA"/>
        </w:rPr>
        <w:t>загальну характеристика діяльності мобільного оператора TOB «</w:t>
      </w:r>
      <w:proofErr w:type="spellStart"/>
      <w:r w:rsidRPr="00EE4670">
        <w:rPr>
          <w:color w:val="000000"/>
          <w:sz w:val="28"/>
          <w:szCs w:val="28"/>
          <w:lang w:val="uk-UA"/>
        </w:rPr>
        <w:t>Lifecell</w:t>
      </w:r>
      <w:proofErr w:type="spellEnd"/>
      <w:r w:rsidRPr="00EE4670">
        <w:rPr>
          <w:color w:val="000000"/>
          <w:sz w:val="28"/>
          <w:szCs w:val="28"/>
          <w:lang w:val="uk-UA"/>
        </w:rPr>
        <w:t>» в Україні. Показана оцінка інноваційних планів розвитку мобільного оператора TOB «</w:t>
      </w:r>
      <w:proofErr w:type="spellStart"/>
      <w:r w:rsidRPr="00EE4670">
        <w:rPr>
          <w:color w:val="000000"/>
          <w:sz w:val="28"/>
          <w:szCs w:val="28"/>
          <w:lang w:val="uk-UA"/>
        </w:rPr>
        <w:t>Lifecell</w:t>
      </w:r>
      <w:proofErr w:type="spellEnd"/>
      <w:r w:rsidRPr="00EE4670">
        <w:rPr>
          <w:color w:val="000000"/>
          <w:sz w:val="28"/>
          <w:szCs w:val="28"/>
          <w:lang w:val="uk-UA"/>
        </w:rPr>
        <w:t>». Запропоновано рекомендації з розробки та вдосконалення плану інноваційного розвитку мобільного оператора ТОВ «</w:t>
      </w:r>
      <w:proofErr w:type="spellStart"/>
      <w:r w:rsidRPr="00EE4670">
        <w:rPr>
          <w:color w:val="000000"/>
          <w:sz w:val="28"/>
          <w:szCs w:val="28"/>
          <w:lang w:val="uk-UA"/>
        </w:rPr>
        <w:t>lifecell</w:t>
      </w:r>
      <w:proofErr w:type="spellEnd"/>
      <w:r w:rsidRPr="00EE4670">
        <w:rPr>
          <w:color w:val="000000"/>
          <w:sz w:val="28"/>
          <w:szCs w:val="28"/>
          <w:lang w:val="uk-UA"/>
        </w:rPr>
        <w:t>» в Україні. Сформовано стратегії інноваційного розвитку мобільного оператора TOB «</w:t>
      </w:r>
      <w:proofErr w:type="spellStart"/>
      <w:r w:rsidRPr="00EE4670">
        <w:rPr>
          <w:color w:val="000000"/>
          <w:sz w:val="28"/>
          <w:szCs w:val="28"/>
          <w:lang w:val="uk-UA"/>
        </w:rPr>
        <w:t>Lifecell</w:t>
      </w:r>
      <w:proofErr w:type="spellEnd"/>
      <w:r w:rsidRPr="00EE4670">
        <w:rPr>
          <w:color w:val="000000"/>
          <w:sz w:val="28"/>
          <w:szCs w:val="28"/>
          <w:lang w:val="uk-UA"/>
        </w:rPr>
        <w:t>» в Україні.</w:t>
      </w:r>
    </w:p>
    <w:p w:rsidR="00EE4670" w:rsidRDefault="00EE4670" w:rsidP="00A56D43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EE4670" w:rsidRPr="00EE4670" w:rsidRDefault="00B516C4" w:rsidP="00EE4670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516C4">
        <w:rPr>
          <w:b/>
          <w:bCs/>
          <w:sz w:val="28"/>
          <w:szCs w:val="28"/>
          <w:lang w:val="uk-UA"/>
        </w:rPr>
        <w:t>Ключові слова:</w:t>
      </w:r>
      <w:r w:rsidRPr="00B516C4">
        <w:rPr>
          <w:b/>
          <w:sz w:val="28"/>
          <w:szCs w:val="28"/>
          <w:lang w:val="uk-UA"/>
        </w:rPr>
        <w:t xml:space="preserve"> </w:t>
      </w:r>
      <w:r w:rsidR="00EE4670" w:rsidRPr="00EE4670">
        <w:rPr>
          <w:sz w:val="28"/>
          <w:szCs w:val="28"/>
          <w:lang w:val="uk-UA"/>
        </w:rPr>
        <w:t>інновації, оператор, діяльність, інноваційний розвиток, мобільний оператор, стратегія, компанія, оцінка,</w:t>
      </w:r>
      <w:r w:rsidR="00EE4670" w:rsidRPr="00EE4670">
        <w:rPr>
          <w:sz w:val="28"/>
          <w:szCs w:val="28"/>
        </w:rPr>
        <w:t xml:space="preserve"> </w:t>
      </w:r>
      <w:r w:rsidR="00EE4670" w:rsidRPr="00EE4670">
        <w:rPr>
          <w:sz w:val="28"/>
          <w:szCs w:val="28"/>
          <w:lang w:val="uk-UA"/>
        </w:rPr>
        <w:t xml:space="preserve">характеристика. </w:t>
      </w:r>
    </w:p>
    <w:p w:rsidR="0006733E" w:rsidRPr="0006733E" w:rsidRDefault="0006733E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0C4"/>
    <w:rsid w:val="00001202"/>
    <w:rsid w:val="0006733E"/>
    <w:rsid w:val="002320AA"/>
    <w:rsid w:val="004039A9"/>
    <w:rsid w:val="00405136"/>
    <w:rsid w:val="00467A62"/>
    <w:rsid w:val="005260C4"/>
    <w:rsid w:val="00696274"/>
    <w:rsid w:val="00725A56"/>
    <w:rsid w:val="00886E43"/>
    <w:rsid w:val="00A56D43"/>
    <w:rsid w:val="00B516C4"/>
    <w:rsid w:val="00EE4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Пользователь Windows</cp:lastModifiedBy>
  <cp:revision>18</cp:revision>
  <dcterms:created xsi:type="dcterms:W3CDTF">2024-10-03T05:35:00Z</dcterms:created>
  <dcterms:modified xsi:type="dcterms:W3CDTF">2024-10-07T20:50:00Z</dcterms:modified>
</cp:coreProperties>
</file>