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6E43" w:rsidRPr="0006733E" w:rsidRDefault="005C2A99" w:rsidP="0006733E">
      <w:pPr>
        <w:spacing w:line="360" w:lineRule="exact"/>
        <w:ind w:firstLine="709"/>
        <w:jc w:val="both"/>
        <w:rPr>
          <w:sz w:val="28"/>
          <w:szCs w:val="28"/>
          <w:lang w:val="uk-UA"/>
        </w:rPr>
      </w:pPr>
      <w:proofErr w:type="spellStart"/>
      <w:r w:rsidRPr="005C2A99">
        <w:rPr>
          <w:b/>
          <w:iCs/>
          <w:sz w:val="28"/>
          <w:szCs w:val="28"/>
          <w:lang w:val="uk-UA"/>
        </w:rPr>
        <w:t>Вертелецький</w:t>
      </w:r>
      <w:proofErr w:type="spellEnd"/>
      <w:r w:rsidR="00B516C4" w:rsidRPr="00B516C4">
        <w:rPr>
          <w:b/>
          <w:iCs/>
          <w:sz w:val="28"/>
          <w:szCs w:val="28"/>
        </w:rPr>
        <w:t xml:space="preserve"> </w:t>
      </w:r>
      <w:r>
        <w:rPr>
          <w:b/>
          <w:iCs/>
          <w:sz w:val="28"/>
          <w:szCs w:val="28"/>
          <w:lang w:val="uk-UA"/>
        </w:rPr>
        <w:t>О</w:t>
      </w:r>
      <w:r w:rsidR="00B516C4">
        <w:rPr>
          <w:b/>
          <w:iCs/>
          <w:sz w:val="28"/>
          <w:szCs w:val="28"/>
          <w:lang w:val="uk-UA"/>
        </w:rPr>
        <w:t xml:space="preserve">. </w:t>
      </w:r>
      <w:r>
        <w:rPr>
          <w:b/>
          <w:iCs/>
          <w:sz w:val="28"/>
          <w:szCs w:val="28"/>
          <w:lang w:val="uk-UA"/>
        </w:rPr>
        <w:t>О</w:t>
      </w:r>
      <w:r w:rsidR="00B516C4">
        <w:rPr>
          <w:b/>
          <w:iCs/>
          <w:sz w:val="28"/>
          <w:szCs w:val="28"/>
          <w:lang w:val="uk-UA"/>
        </w:rPr>
        <w:t xml:space="preserve">. </w:t>
      </w:r>
      <w:r w:rsidRPr="005C2A99">
        <w:rPr>
          <w:iCs/>
          <w:sz w:val="28"/>
          <w:szCs w:val="28"/>
          <w:lang w:val="uk-UA"/>
        </w:rPr>
        <w:t>Забезпечення інноваційного розвитку АТ «Ощадбанк» в сучасних умовах</w:t>
      </w:r>
      <w:r w:rsidR="00B516C4" w:rsidRPr="00B516C4">
        <w:rPr>
          <w:b/>
          <w:iCs/>
          <w:sz w:val="28"/>
          <w:szCs w:val="28"/>
        </w:rPr>
        <w:t xml:space="preserve"> </w:t>
      </w:r>
      <w:r w:rsidR="00886E43" w:rsidRPr="0006733E">
        <w:rPr>
          <w:sz w:val="28"/>
          <w:szCs w:val="28"/>
        </w:rPr>
        <w:t>[</w:t>
      </w:r>
      <w:r w:rsidR="00886E43" w:rsidRPr="0006733E">
        <w:rPr>
          <w:sz w:val="28"/>
          <w:szCs w:val="28"/>
          <w:lang w:val="uk-UA"/>
        </w:rPr>
        <w:t>кваліфікаційна (</w:t>
      </w:r>
      <w:r w:rsidR="004039A9">
        <w:rPr>
          <w:sz w:val="28"/>
          <w:szCs w:val="28"/>
          <w:lang w:val="uk-UA"/>
        </w:rPr>
        <w:t>бакалаврська</w:t>
      </w:r>
      <w:r w:rsidR="00886E43" w:rsidRPr="0006733E">
        <w:rPr>
          <w:sz w:val="28"/>
          <w:szCs w:val="28"/>
          <w:lang w:val="uk-UA"/>
        </w:rPr>
        <w:t>) робота зі спеціальності 073 Менеджмент; ОПП «Менеджмент»</w:t>
      </w:r>
      <w:r w:rsidR="00886E43" w:rsidRPr="0006733E">
        <w:rPr>
          <w:sz w:val="28"/>
          <w:szCs w:val="28"/>
        </w:rPr>
        <w:t>]</w:t>
      </w:r>
      <w:r w:rsidR="00886E43" w:rsidRPr="0006733E">
        <w:rPr>
          <w:sz w:val="28"/>
          <w:szCs w:val="28"/>
          <w:lang w:val="uk-UA"/>
        </w:rPr>
        <w:t xml:space="preserve"> / </w:t>
      </w:r>
      <w:proofErr w:type="spellStart"/>
      <w:r w:rsidR="00886E43" w:rsidRPr="0006733E">
        <w:rPr>
          <w:sz w:val="28"/>
          <w:szCs w:val="28"/>
          <w:lang w:val="uk-UA"/>
        </w:rPr>
        <w:t>Нау</w:t>
      </w:r>
      <w:proofErr w:type="spellEnd"/>
      <w:r w:rsidR="00886E43" w:rsidRPr="0006733E">
        <w:rPr>
          <w:sz w:val="28"/>
          <w:szCs w:val="28"/>
          <w:lang w:val="uk-UA"/>
        </w:rPr>
        <w:t>к. кер.</w:t>
      </w:r>
      <w:r w:rsidR="00405136" w:rsidRPr="0006733E">
        <w:rPr>
          <w:sz w:val="28"/>
          <w:szCs w:val="28"/>
          <w:lang w:val="uk-UA"/>
        </w:rPr>
        <w:t xml:space="preserve">: </w:t>
      </w:r>
      <w:r w:rsidR="00886E43" w:rsidRPr="0006733E">
        <w:rPr>
          <w:sz w:val="28"/>
          <w:szCs w:val="28"/>
          <w:lang w:val="uk-UA"/>
        </w:rPr>
        <w:t xml:space="preserve"> </w:t>
      </w:r>
      <w:proofErr w:type="spellStart"/>
      <w:r w:rsidR="00405136" w:rsidRPr="0006733E">
        <w:rPr>
          <w:sz w:val="28"/>
          <w:szCs w:val="28"/>
          <w:lang w:val="uk-UA"/>
        </w:rPr>
        <w:t>к.е.н</w:t>
      </w:r>
      <w:proofErr w:type="spellEnd"/>
      <w:r w:rsidR="00405136" w:rsidRPr="0006733E">
        <w:rPr>
          <w:sz w:val="28"/>
          <w:szCs w:val="28"/>
          <w:lang w:val="uk-UA"/>
        </w:rPr>
        <w:t xml:space="preserve">., </w:t>
      </w:r>
      <w:r w:rsidR="004039A9">
        <w:rPr>
          <w:sz w:val="28"/>
          <w:szCs w:val="28"/>
          <w:lang w:val="uk-UA"/>
        </w:rPr>
        <w:t>доц</w:t>
      </w:r>
      <w:r w:rsidR="00405136" w:rsidRPr="0006733E">
        <w:rPr>
          <w:sz w:val="28"/>
          <w:szCs w:val="28"/>
          <w:lang w:val="uk-UA"/>
        </w:rPr>
        <w:t xml:space="preserve">. </w:t>
      </w:r>
      <w:r w:rsidR="004039A9">
        <w:rPr>
          <w:sz w:val="28"/>
          <w:szCs w:val="28"/>
          <w:lang w:val="uk-UA"/>
        </w:rPr>
        <w:t>Л.В. Галан</w:t>
      </w:r>
      <w:r w:rsidR="00405136" w:rsidRPr="0006733E">
        <w:rPr>
          <w:sz w:val="28"/>
          <w:szCs w:val="28"/>
          <w:lang w:val="uk-UA"/>
        </w:rPr>
        <w:t>; Державний університет інтелектуальних технологій і зв’язку. Одеса : ДУІТЗ, 202</w:t>
      </w:r>
      <w:r w:rsidR="007E5663">
        <w:rPr>
          <w:sz w:val="28"/>
          <w:szCs w:val="28"/>
          <w:lang w:val="uk-UA"/>
        </w:rPr>
        <w:t>3</w:t>
      </w:r>
      <w:r w:rsidR="00405136" w:rsidRPr="0006733E">
        <w:rPr>
          <w:sz w:val="28"/>
          <w:szCs w:val="28"/>
          <w:lang w:val="uk-UA"/>
        </w:rPr>
        <w:t xml:space="preserve">. </w:t>
      </w:r>
      <w:r w:rsidR="00001202">
        <w:rPr>
          <w:sz w:val="28"/>
          <w:szCs w:val="28"/>
          <w:lang w:val="uk-UA"/>
        </w:rPr>
        <w:t>9</w:t>
      </w:r>
      <w:r w:rsidR="007E5663">
        <w:rPr>
          <w:sz w:val="28"/>
          <w:szCs w:val="28"/>
          <w:lang w:val="uk-UA"/>
        </w:rPr>
        <w:t>9</w:t>
      </w:r>
      <w:bookmarkStart w:id="0" w:name="_GoBack"/>
      <w:bookmarkEnd w:id="0"/>
      <w:r w:rsidR="00405136" w:rsidRPr="0006733E">
        <w:rPr>
          <w:sz w:val="28"/>
          <w:szCs w:val="28"/>
          <w:lang w:val="uk-UA"/>
        </w:rPr>
        <w:t xml:space="preserve"> с.</w:t>
      </w:r>
    </w:p>
    <w:p w:rsidR="00405136" w:rsidRPr="0006733E" w:rsidRDefault="00405136" w:rsidP="0006733E">
      <w:pPr>
        <w:spacing w:line="360" w:lineRule="exact"/>
        <w:ind w:firstLine="709"/>
        <w:jc w:val="center"/>
        <w:rPr>
          <w:b/>
          <w:color w:val="000000"/>
          <w:sz w:val="28"/>
          <w:szCs w:val="28"/>
          <w:lang w:val="uk-UA"/>
        </w:rPr>
      </w:pPr>
    </w:p>
    <w:p w:rsidR="00405136" w:rsidRPr="0006733E" w:rsidRDefault="00405136" w:rsidP="0006733E">
      <w:pPr>
        <w:spacing w:line="360" w:lineRule="exact"/>
        <w:ind w:firstLine="709"/>
        <w:jc w:val="center"/>
        <w:rPr>
          <w:b/>
          <w:color w:val="000000"/>
          <w:sz w:val="28"/>
          <w:szCs w:val="28"/>
          <w:lang w:val="uk-UA"/>
        </w:rPr>
      </w:pPr>
      <w:r w:rsidRPr="0006733E">
        <w:rPr>
          <w:b/>
          <w:color w:val="000000"/>
          <w:sz w:val="28"/>
          <w:szCs w:val="28"/>
          <w:lang w:val="uk-UA"/>
        </w:rPr>
        <w:t>Анотація</w:t>
      </w:r>
    </w:p>
    <w:p w:rsidR="00077542" w:rsidRPr="00077542" w:rsidRDefault="00077542" w:rsidP="00077542">
      <w:pPr>
        <w:spacing w:line="360" w:lineRule="exact"/>
        <w:ind w:firstLine="708"/>
        <w:jc w:val="both"/>
        <w:rPr>
          <w:color w:val="000000"/>
          <w:sz w:val="28"/>
          <w:szCs w:val="28"/>
          <w:lang w:val="uk-UA"/>
        </w:rPr>
      </w:pPr>
      <w:r w:rsidRPr="00077542">
        <w:rPr>
          <w:color w:val="000000"/>
          <w:sz w:val="28"/>
          <w:szCs w:val="28"/>
          <w:lang w:val="uk-UA"/>
        </w:rPr>
        <w:t xml:space="preserve">У роботі уточнено та визначено зміст інновацій, банківських інновацій, нового банківського продукту; розкрито основні етапи розробки та впровадження банківського продукту, різновиди його життєвого циклу; досліджено історичні етапи становлення банківського сектору України, проведено аналіз його стану. Досліджено інноваційну діяльність АТ «Ощадбанк», також було виявлено його основні недоліки та переваги, виявлені перспективні тенденції розвитку банківської інновації, досліджено світові </w:t>
      </w:r>
      <w:proofErr w:type="spellStart"/>
      <w:r w:rsidRPr="00077542">
        <w:rPr>
          <w:color w:val="000000"/>
          <w:sz w:val="28"/>
          <w:szCs w:val="28"/>
          <w:lang w:val="uk-UA"/>
        </w:rPr>
        <w:t>стартапи</w:t>
      </w:r>
      <w:proofErr w:type="spellEnd"/>
      <w:r w:rsidRPr="00077542">
        <w:rPr>
          <w:color w:val="000000"/>
          <w:sz w:val="28"/>
          <w:szCs w:val="28"/>
          <w:lang w:val="uk-UA"/>
        </w:rPr>
        <w:t xml:space="preserve"> в банківській сфері, розглянуто шляхи вирішення існуючих проблем банку та виділені рекомендації щодо запровадження нових банківських послуг у діяльність АТ «Ощадбанк».</w:t>
      </w:r>
    </w:p>
    <w:p w:rsidR="004039A9" w:rsidRDefault="004039A9" w:rsidP="00725A56">
      <w:pPr>
        <w:spacing w:line="360" w:lineRule="exact"/>
        <w:ind w:firstLine="708"/>
        <w:jc w:val="both"/>
        <w:rPr>
          <w:b/>
          <w:sz w:val="28"/>
          <w:szCs w:val="28"/>
          <w:lang w:val="uk-UA"/>
        </w:rPr>
      </w:pPr>
    </w:p>
    <w:p w:rsidR="00B516C4" w:rsidRPr="00B516C4" w:rsidRDefault="00B516C4" w:rsidP="00B516C4">
      <w:pPr>
        <w:spacing w:line="360" w:lineRule="exact"/>
        <w:ind w:firstLine="708"/>
        <w:jc w:val="both"/>
        <w:rPr>
          <w:sz w:val="28"/>
          <w:szCs w:val="28"/>
          <w:lang w:val="uk-UA"/>
        </w:rPr>
      </w:pPr>
      <w:r w:rsidRPr="00B516C4">
        <w:rPr>
          <w:b/>
          <w:bCs/>
          <w:sz w:val="28"/>
          <w:szCs w:val="28"/>
          <w:lang w:val="uk-UA"/>
        </w:rPr>
        <w:t>Ключові слова:</w:t>
      </w:r>
      <w:r w:rsidRPr="00B516C4">
        <w:rPr>
          <w:b/>
          <w:sz w:val="28"/>
          <w:szCs w:val="28"/>
          <w:lang w:val="uk-UA"/>
        </w:rPr>
        <w:t xml:space="preserve"> </w:t>
      </w:r>
      <w:r w:rsidR="00077542" w:rsidRPr="00077542">
        <w:rPr>
          <w:sz w:val="28"/>
          <w:szCs w:val="28"/>
          <w:lang w:val="uk-UA"/>
        </w:rPr>
        <w:t>Банк</w:t>
      </w:r>
      <w:r w:rsidR="00077542" w:rsidRPr="00077542">
        <w:rPr>
          <w:iCs/>
          <w:sz w:val="28"/>
          <w:szCs w:val="28"/>
          <w:lang w:val="uk-UA"/>
        </w:rPr>
        <w:t xml:space="preserve">, інноваційна діяльність, нові банківські послуги, </w:t>
      </w:r>
      <w:r w:rsidR="00077542" w:rsidRPr="00077542">
        <w:rPr>
          <w:sz w:val="28"/>
          <w:szCs w:val="28"/>
          <w:lang w:val="uk-UA"/>
        </w:rPr>
        <w:t>банківський рахунок</w:t>
      </w:r>
      <w:r w:rsidR="00077542" w:rsidRPr="00077542">
        <w:rPr>
          <w:iCs/>
          <w:sz w:val="28"/>
          <w:szCs w:val="28"/>
          <w:lang w:val="uk-UA"/>
        </w:rPr>
        <w:t xml:space="preserve">, банківська система, </w:t>
      </w:r>
      <w:r w:rsidR="00077542" w:rsidRPr="00077542">
        <w:rPr>
          <w:sz w:val="28"/>
          <w:szCs w:val="28"/>
          <w:lang w:val="uk-UA"/>
        </w:rPr>
        <w:t>банківський продукт</w:t>
      </w:r>
      <w:r w:rsidR="00077542" w:rsidRPr="00077542">
        <w:rPr>
          <w:iCs/>
          <w:sz w:val="28"/>
          <w:szCs w:val="28"/>
          <w:lang w:val="uk-UA"/>
        </w:rPr>
        <w:t>.</w:t>
      </w:r>
    </w:p>
    <w:p w:rsidR="0006733E" w:rsidRPr="0006733E" w:rsidRDefault="0006733E" w:rsidP="00B516C4">
      <w:pPr>
        <w:spacing w:line="360" w:lineRule="exact"/>
        <w:ind w:firstLine="708"/>
        <w:jc w:val="both"/>
        <w:rPr>
          <w:sz w:val="28"/>
          <w:szCs w:val="28"/>
          <w:lang w:val="uk-UA"/>
        </w:rPr>
      </w:pP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60C4"/>
    <w:rsid w:val="00001202"/>
    <w:rsid w:val="0006733E"/>
    <w:rsid w:val="00077542"/>
    <w:rsid w:val="004039A9"/>
    <w:rsid w:val="00405136"/>
    <w:rsid w:val="00467A62"/>
    <w:rsid w:val="005260C4"/>
    <w:rsid w:val="005C2A99"/>
    <w:rsid w:val="00725A56"/>
    <w:rsid w:val="007E5663"/>
    <w:rsid w:val="00886E43"/>
    <w:rsid w:val="00B516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TotalTime>
  <Pages>1</Pages>
  <Words>166</Words>
  <Characters>947</Characters>
  <Application>Microsoft Office Word</Application>
  <DocSecurity>0</DocSecurity>
  <Lines>7</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Пользователь Windows</cp:lastModifiedBy>
  <cp:revision>35</cp:revision>
  <dcterms:created xsi:type="dcterms:W3CDTF">2024-10-03T05:35:00Z</dcterms:created>
  <dcterms:modified xsi:type="dcterms:W3CDTF">2024-10-07T21:27:00Z</dcterms:modified>
</cp:coreProperties>
</file>