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Козак О.І.</w:t>
      </w:r>
      <w:r w:rsidRPr="009137C6">
        <w:rPr>
          <w:sz w:val="28"/>
          <w:szCs w:val="28"/>
          <w:lang w:val="uk-UA"/>
        </w:rPr>
        <w:t xml:space="preserve"> Аналіз розвитку концепції «Розумне місто» [кваліфікаційна (бакалаврська ) робота зі спеціальності 122 Комп’ютерні науки; ОПП «Комп’ютерні науки»] / Наук. кер. </w:t>
      </w:r>
      <w:r w:rsidRPr="009137C6">
        <w:rPr>
          <w:sz w:val="28"/>
          <w:szCs w:val="28"/>
          <w:lang w:val="uk-UA"/>
        </w:rPr>
        <w:t>к.т.н</w:t>
      </w:r>
      <w:r w:rsidRPr="009137C6">
        <w:rPr>
          <w:sz w:val="28"/>
          <w:szCs w:val="28"/>
          <w:lang w:val="uk-UA"/>
        </w:rPr>
        <w:t xml:space="preserve">., ст. </w:t>
      </w:r>
      <w:r w:rsidRPr="009137C6">
        <w:rPr>
          <w:sz w:val="28"/>
          <w:szCs w:val="28"/>
          <w:lang w:val="uk-UA"/>
        </w:rPr>
        <w:t>викл</w:t>
      </w:r>
      <w:r w:rsidRPr="009137C6">
        <w:rPr>
          <w:sz w:val="28"/>
          <w:szCs w:val="28"/>
          <w:lang w:val="uk-UA"/>
        </w:rPr>
        <w:t xml:space="preserve">. </w:t>
      </w:r>
      <w:r w:rsidRPr="009137C6">
        <w:rPr>
          <w:sz w:val="28"/>
          <w:szCs w:val="28"/>
          <w:lang w:val="uk-UA"/>
        </w:rPr>
        <w:t>Бубенцова</w:t>
      </w:r>
      <w:r w:rsidRPr="009137C6">
        <w:rPr>
          <w:sz w:val="28"/>
          <w:szCs w:val="28"/>
          <w:lang w:val="uk-UA"/>
        </w:rPr>
        <w:t xml:space="preserve"> Л.В.; Державний університет інтелектуальних технологій і зв’язку. Одеса : ДУІТЗ, 2024. 52 с.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4152CD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Анотація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sz w:val="28"/>
          <w:szCs w:val="28"/>
          <w:lang w:val="uk-UA"/>
        </w:rPr>
        <w:t>У бакалаврській роботі автором проведено огляд напрямків розвитку концепції «Розумне місто». Досліджені технології та існуючі моделі системи «Розумне місто», проаналізовано особливості їх реалізації та нормативну базу в сфері концепції «Розумне місто». Визначено, які проблеми перешкоджають активному та масовому впровадженню концепції «Розумне місто». Здійснено прогноз перспектив розвитку концепції «Розумне місто».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Ключові слова:</w:t>
      </w:r>
      <w:r w:rsidRPr="009137C6">
        <w:rPr>
          <w:sz w:val="28"/>
          <w:szCs w:val="28"/>
          <w:lang w:val="uk-UA"/>
        </w:rPr>
        <w:t xml:space="preserve"> розумне місто, інтеграція, інтернет речей, </w:t>
      </w:r>
      <w:r w:rsidRPr="009137C6">
        <w:rPr>
          <w:sz w:val="28"/>
          <w:szCs w:val="28"/>
          <w:lang w:val="uk-UA"/>
        </w:rPr>
        <w:t>велікі</w:t>
      </w:r>
      <w:r w:rsidRPr="009137C6">
        <w:rPr>
          <w:sz w:val="28"/>
          <w:szCs w:val="28"/>
          <w:lang w:val="uk-UA"/>
        </w:rPr>
        <w:t xml:space="preserve"> данні, архітектура, прогноз</w:t>
      </w: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Sect="009137C6">
      <w:pgSz w:w="11906" w:h="16838"/>
      <w:pgMar w:top="1134" w:right="850" w:bottom="1134" w:left="1134" w:header="708" w:footer="708" w:gutter="0"/>
      <w:pgNumType w:start="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028E3"/>
    <w:rsid w:val="0006733E"/>
    <w:rsid w:val="00331C19"/>
    <w:rsid w:val="00344F5C"/>
    <w:rsid w:val="003730B9"/>
    <w:rsid w:val="00405136"/>
    <w:rsid w:val="004152CD"/>
    <w:rsid w:val="00467A62"/>
    <w:rsid w:val="004A3E19"/>
    <w:rsid w:val="005260C4"/>
    <w:rsid w:val="00725A56"/>
    <w:rsid w:val="00886E43"/>
    <w:rsid w:val="009137C6"/>
    <w:rsid w:val="00C973AF"/>
    <w:rsid w:val="00E83A2C"/>
    <w:rsid w:val="00F82A39"/>
  </w:rsids>
  <m:mathPr>
    <m:mathFont m:val="Cambria Math"/>
    <m:smallFrac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F6AB0737-DBCD-48CC-A6E5-025DDC291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A3E19"/>
    <w:pPr>
      <w:autoSpaceDE w:val="0"/>
      <w:autoSpaceDN w:val="0"/>
      <w:adjustRightInd w:val="0"/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1565</Words>
  <Characters>8925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Dana</cp:lastModifiedBy>
  <cp:revision>4</cp:revision>
  <dcterms:created xsi:type="dcterms:W3CDTF">2024-10-08T16:36:00Z</dcterms:created>
  <dcterms:modified xsi:type="dcterms:W3CDTF">2024-10-13T20:08:00Z</dcterms:modified>
</cp:coreProperties>
</file>