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15508F" w:rsidRPr="004C4EED" w:rsidP="004C4EED" w14:paraId="14983C43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Багнюк О. О.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Засоби забезпечення безпеки для каналів корпоративної мережі з використанням технології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VPN</w:t>
      </w:r>
      <w:r w:rsidRPr="004C4E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[кваліфікаційна (бакалаврська) робота зі спеціальності 172 Телекомунікації та радіотехніка; ОПП «Телекомунікації та радіотехніка»] / Наук. кер.: Л. В. Бубенцова; Державний університет інтелектуальних технологій і зв’язку.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Одеса: ДУІТЗ, 2024. 57 с.</w:t>
      </w:r>
    </w:p>
    <w:p w:rsidR="0015508F" w:rsidRPr="004C4EED" w:rsidP="004C4EED" w14:paraId="2F4CA398" w14:textId="7777777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Анотація</w:t>
      </w:r>
    </w:p>
    <w:p w:rsidR="0015508F" w:rsidRPr="004C4EED" w:rsidP="004C4EED" w14:paraId="3F7F0DD3" w14:textId="28C09F1D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4C4EED">
        <w:rPr>
          <w:sz w:val="28"/>
          <w:szCs w:val="28"/>
        </w:rPr>
        <w:t xml:space="preserve">У </w:t>
      </w:r>
      <w:r w:rsidRPr="004C4EED">
        <w:rPr>
          <w:sz w:val="28"/>
          <w:szCs w:val="28"/>
        </w:rPr>
        <w:t>бакалаврській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роботі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розглянуто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засоби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забезпечення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безпеки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каналів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корпоративної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 за </w:t>
      </w:r>
      <w:r w:rsidRPr="004C4EED">
        <w:rPr>
          <w:sz w:val="28"/>
          <w:szCs w:val="28"/>
        </w:rPr>
        <w:t>допомогою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технології</w:t>
      </w:r>
      <w:r w:rsidRPr="004C4EED">
        <w:rPr>
          <w:sz w:val="28"/>
          <w:szCs w:val="28"/>
        </w:rPr>
        <w:t xml:space="preserve"> VPN. </w:t>
      </w:r>
      <w:r w:rsidRPr="004C4EED">
        <w:rPr>
          <w:sz w:val="28"/>
          <w:szCs w:val="28"/>
        </w:rPr>
        <w:t>Визначено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що</w:t>
      </w:r>
      <w:r w:rsidRPr="004C4EED">
        <w:rPr>
          <w:sz w:val="28"/>
          <w:szCs w:val="28"/>
        </w:rPr>
        <w:t xml:space="preserve"> мета </w:t>
      </w:r>
      <w:r w:rsidRPr="004C4EED">
        <w:rPr>
          <w:sz w:val="28"/>
          <w:szCs w:val="28"/>
        </w:rPr>
        <w:t>дослідження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полягає</w:t>
      </w:r>
      <w:r w:rsidRPr="004C4EED">
        <w:rPr>
          <w:sz w:val="28"/>
          <w:szCs w:val="28"/>
        </w:rPr>
        <w:t xml:space="preserve"> у </w:t>
      </w:r>
      <w:r w:rsidRPr="004C4EED">
        <w:rPr>
          <w:sz w:val="28"/>
          <w:szCs w:val="28"/>
        </w:rPr>
        <w:t>захисті</w:t>
      </w:r>
      <w:r w:rsidRPr="004C4EED">
        <w:rPr>
          <w:sz w:val="28"/>
          <w:szCs w:val="28"/>
        </w:rPr>
        <w:t xml:space="preserve"> мереж </w:t>
      </w:r>
      <w:r w:rsidRPr="004C4EED">
        <w:rPr>
          <w:sz w:val="28"/>
          <w:szCs w:val="28"/>
        </w:rPr>
        <w:t>від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несанкціонованого</w:t>
      </w:r>
      <w:r w:rsidRPr="004C4EED">
        <w:rPr>
          <w:sz w:val="28"/>
          <w:szCs w:val="28"/>
        </w:rPr>
        <w:t xml:space="preserve"> доступу. Проведено </w:t>
      </w:r>
      <w:r w:rsidRPr="004C4EED">
        <w:rPr>
          <w:sz w:val="28"/>
          <w:szCs w:val="28"/>
        </w:rPr>
        <w:t>аналіз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сучасних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загроз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безпеці</w:t>
      </w:r>
      <w:r w:rsidRPr="004C4EED">
        <w:rPr>
          <w:sz w:val="28"/>
          <w:szCs w:val="28"/>
        </w:rPr>
        <w:t xml:space="preserve"> мереж та </w:t>
      </w:r>
      <w:r w:rsidRPr="004C4EED">
        <w:rPr>
          <w:sz w:val="28"/>
          <w:szCs w:val="28"/>
        </w:rPr>
        <w:t>можливостей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технології</w:t>
      </w:r>
      <w:r w:rsidRPr="004C4EED">
        <w:rPr>
          <w:sz w:val="28"/>
          <w:szCs w:val="28"/>
        </w:rPr>
        <w:t xml:space="preserve"> VPN для </w:t>
      </w:r>
      <w:r w:rsidRPr="004C4EED">
        <w:rPr>
          <w:sz w:val="28"/>
          <w:szCs w:val="28"/>
        </w:rPr>
        <w:t>їх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захисту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Досліджено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методи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захисту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інформації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аналіз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протоколів</w:t>
      </w:r>
      <w:r w:rsidRPr="004C4EED">
        <w:rPr>
          <w:sz w:val="28"/>
          <w:szCs w:val="28"/>
        </w:rPr>
        <w:t xml:space="preserve"> VPN і </w:t>
      </w:r>
      <w:r w:rsidRPr="004C4EED">
        <w:rPr>
          <w:sz w:val="28"/>
          <w:szCs w:val="28"/>
        </w:rPr>
        <w:t>конфігураційні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аспекти</w:t>
      </w:r>
      <w:r w:rsidRPr="004C4EED">
        <w:rPr>
          <w:sz w:val="28"/>
          <w:szCs w:val="28"/>
        </w:rPr>
        <w:t xml:space="preserve">, а </w:t>
      </w:r>
      <w:r w:rsidRPr="004C4EED">
        <w:rPr>
          <w:sz w:val="28"/>
          <w:szCs w:val="28"/>
        </w:rPr>
        <w:t>також</w:t>
      </w:r>
      <w:r w:rsidRPr="004C4EED">
        <w:rPr>
          <w:sz w:val="28"/>
          <w:szCs w:val="28"/>
        </w:rPr>
        <w:t xml:space="preserve"> описано </w:t>
      </w:r>
      <w:r w:rsidRPr="004C4EED">
        <w:rPr>
          <w:sz w:val="28"/>
          <w:szCs w:val="28"/>
        </w:rPr>
        <w:t>процес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реалізації</w:t>
      </w:r>
      <w:r w:rsidRPr="004C4EED">
        <w:rPr>
          <w:sz w:val="28"/>
          <w:szCs w:val="28"/>
        </w:rPr>
        <w:t xml:space="preserve"> мереж VPN, </w:t>
      </w:r>
      <w:r w:rsidRPr="004C4EED">
        <w:rPr>
          <w:sz w:val="28"/>
          <w:szCs w:val="28"/>
        </w:rPr>
        <w:t>включаючи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налаштування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управління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Результати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роботи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сприяють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формуванню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ефективних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стратегій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захисту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інформації</w:t>
      </w:r>
      <w:r w:rsidRPr="004C4EED">
        <w:rPr>
          <w:sz w:val="28"/>
          <w:szCs w:val="28"/>
        </w:rPr>
        <w:t xml:space="preserve"> в </w:t>
      </w:r>
      <w:r w:rsidRPr="004C4EED">
        <w:rPr>
          <w:sz w:val="28"/>
          <w:szCs w:val="28"/>
        </w:rPr>
        <w:t>корпоративних</w:t>
      </w:r>
      <w:r w:rsidRPr="004C4EED">
        <w:rPr>
          <w:sz w:val="28"/>
          <w:szCs w:val="28"/>
        </w:rPr>
        <w:t xml:space="preserve"> мережах, </w:t>
      </w:r>
      <w:r w:rsidRPr="004C4EED">
        <w:rPr>
          <w:sz w:val="28"/>
          <w:szCs w:val="28"/>
        </w:rPr>
        <w:t>що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відповідають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специфіці</w:t>
      </w:r>
      <w:r w:rsidRPr="004C4EED">
        <w:rPr>
          <w:sz w:val="28"/>
          <w:szCs w:val="28"/>
        </w:rPr>
        <w:t xml:space="preserve"> потреб </w:t>
      </w:r>
      <w:r w:rsidRPr="004C4EED">
        <w:rPr>
          <w:sz w:val="28"/>
          <w:szCs w:val="28"/>
        </w:rPr>
        <w:t>підприємств</w:t>
      </w:r>
      <w:r w:rsidRPr="004C4EED">
        <w:rPr>
          <w:sz w:val="28"/>
          <w:szCs w:val="28"/>
        </w:rPr>
        <w:t>.</w:t>
      </w:r>
    </w:p>
    <w:p w:rsidR="00E403BD" w:rsidRPr="004C4EED" w:rsidP="004C4EED" w14:paraId="00A4ECFD" w14:textId="77777777">
      <w:pPr>
        <w:pStyle w:val="NormalWeb"/>
        <w:spacing w:before="0" w:beforeAutospacing="0" w:after="0" w:afterAutospacing="0"/>
        <w:jc w:val="both"/>
        <w:rPr>
          <w:rStyle w:val="Strong"/>
          <w:sz w:val="28"/>
          <w:szCs w:val="28"/>
          <w:lang w:val="uk-UA"/>
        </w:rPr>
      </w:pPr>
    </w:p>
    <w:p w:rsidR="00E403BD" w:rsidRPr="004C4EED" w:rsidP="004C4EED" w14:paraId="184F581A" w14:textId="2999824E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Ключові слова</w:t>
      </w:r>
      <w:r w:rsidRPr="004C4EED">
        <w:rPr>
          <w:sz w:val="28"/>
          <w:szCs w:val="28"/>
          <w:lang w:val="uk-UA"/>
        </w:rPr>
        <w:t xml:space="preserve">: </w:t>
      </w:r>
      <w:r w:rsidRPr="004C4EED">
        <w:rPr>
          <w:sz w:val="28"/>
          <w:szCs w:val="28"/>
        </w:rPr>
        <w:t>VPN</w:t>
      </w:r>
      <w:r w:rsidRPr="004C4EED">
        <w:rPr>
          <w:sz w:val="28"/>
          <w:szCs w:val="28"/>
          <w:lang w:val="uk-UA"/>
        </w:rPr>
        <w:t xml:space="preserve">, методи захисту інформації, протоколи </w:t>
      </w:r>
      <w:r w:rsidRPr="004C4EED">
        <w:rPr>
          <w:sz w:val="28"/>
          <w:szCs w:val="28"/>
        </w:rPr>
        <w:t>VPN</w:t>
      </w:r>
      <w:r w:rsidRPr="004C4EED">
        <w:rPr>
          <w:sz w:val="28"/>
          <w:szCs w:val="28"/>
          <w:lang w:val="uk-UA"/>
        </w:rPr>
        <w:t xml:space="preserve">, мережі </w:t>
      </w:r>
      <w:r w:rsidRPr="004C4EED">
        <w:rPr>
          <w:sz w:val="28"/>
          <w:szCs w:val="28"/>
        </w:rPr>
        <w:t>VPN</w:t>
      </w:r>
      <w:r w:rsidRPr="004C4EED">
        <w:rPr>
          <w:sz w:val="28"/>
          <w:szCs w:val="28"/>
          <w:lang w:val="uk-UA"/>
        </w:rPr>
        <w:t xml:space="preserve">, конфігурація </w:t>
      </w:r>
      <w:r w:rsidRPr="004C4EED">
        <w:rPr>
          <w:sz w:val="28"/>
          <w:szCs w:val="28"/>
        </w:rPr>
        <w:t>VPN</w:t>
      </w:r>
      <w:r w:rsidRPr="004C4EED">
        <w:rPr>
          <w:sz w:val="28"/>
          <w:szCs w:val="28"/>
          <w:lang w:val="uk-UA"/>
        </w:rPr>
        <w:t>.</w:t>
      </w:r>
    </w:p>
    <w:p w:rsidR="00E403BD" w:rsidRPr="004C4EED" w:rsidP="004C4EED" w14:paraId="36F39352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6AFB8CE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0B2AC2E2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7A37693A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5BA78DBF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7FBA361B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062FDA39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6C084953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1FD1C7A8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6BBA4C49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4FE5B4AE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C4EED" w:rsidRPr="004C4EED" w:rsidP="004C4EED" w14:paraId="5E2EBF6B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sectPr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