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B3B17" w:rsidRPr="0006733E" w:rsidP="001B3B17">
      <w:pPr>
        <w:spacing w:before="0" w:line="360" w:lineRule="exact"/>
        <w:ind w:firstLine="709"/>
        <w:jc w:val="both"/>
        <w:rPr>
          <w:sz w:val="28"/>
          <w:szCs w:val="28"/>
        </w:rPr>
      </w:pPr>
      <w:r w:rsidRPr="00787318">
        <w:rPr>
          <w:b/>
          <w:sz w:val="28"/>
          <w:szCs w:val="28"/>
        </w:rPr>
        <w:t>Негрескул К.С.</w:t>
      </w:r>
      <w:r>
        <w:rPr>
          <w:b/>
          <w:sz w:val="28"/>
          <w:szCs w:val="28"/>
        </w:rPr>
        <w:t xml:space="preserve"> </w:t>
      </w:r>
      <w:r w:rsidRPr="00787318">
        <w:rPr>
          <w:spacing w:val="-3"/>
          <w:sz w:val="28"/>
          <w:szCs w:val="28"/>
        </w:rPr>
        <w:t xml:space="preserve">Розробка </w:t>
      </w:r>
      <w:r w:rsidRPr="00787318">
        <w:rPr>
          <w:sz w:val="28"/>
          <w:szCs w:val="28"/>
        </w:rPr>
        <w:t>телеграм-бота помічника про здорове харчування дітей</w:t>
      </w:r>
      <w:r>
        <w:rPr>
          <w:sz w:val="28"/>
          <w:szCs w:val="28"/>
        </w:rPr>
        <w:t xml:space="preserve">. </w:t>
      </w:r>
      <w:r w:rsidRPr="0006733E">
        <w:rPr>
          <w:sz w:val="28"/>
          <w:szCs w:val="28"/>
        </w:rPr>
        <w:t>[кваліфікаційна (</w:t>
      </w:r>
      <w:r>
        <w:rPr>
          <w:sz w:val="28"/>
          <w:szCs w:val="28"/>
        </w:rPr>
        <w:t>бакалав</w:t>
      </w:r>
      <w:r w:rsidRPr="0006733E">
        <w:rPr>
          <w:sz w:val="28"/>
          <w:szCs w:val="28"/>
        </w:rPr>
        <w:t xml:space="preserve">рська) робота зі спеціальності </w:t>
      </w:r>
      <w:r>
        <w:rPr>
          <w:sz w:val="28"/>
          <w:szCs w:val="28"/>
        </w:rPr>
        <w:t>121</w:t>
      </w:r>
      <w:r w:rsidRPr="0006733E">
        <w:rPr>
          <w:sz w:val="28"/>
          <w:szCs w:val="28"/>
        </w:rPr>
        <w:t xml:space="preserve"> </w:t>
      </w:r>
      <w:r>
        <w:rPr>
          <w:sz w:val="28"/>
          <w:szCs w:val="28"/>
        </w:rPr>
        <w:t>Інженерія програмного забезпечення</w:t>
      </w:r>
      <w:r w:rsidRPr="0006733E">
        <w:rPr>
          <w:sz w:val="28"/>
          <w:szCs w:val="28"/>
        </w:rPr>
        <w:t>; ОПП «</w:t>
      </w:r>
      <w:r>
        <w:rPr>
          <w:sz w:val="28"/>
          <w:szCs w:val="28"/>
        </w:rPr>
        <w:t>Інженерія програмного забезпечення</w:t>
      </w:r>
      <w:r w:rsidRPr="0006733E">
        <w:rPr>
          <w:sz w:val="28"/>
          <w:szCs w:val="28"/>
        </w:rPr>
        <w:t>»] / Наук</w:t>
      </w:r>
      <w:r w:rsidRPr="0006733E">
        <w:rPr>
          <w:sz w:val="28"/>
          <w:szCs w:val="28"/>
        </w:rPr>
        <w:t>.</w:t>
      </w:r>
      <w:r w:rsidRPr="0006733E">
        <w:rPr>
          <w:sz w:val="28"/>
          <w:szCs w:val="28"/>
        </w:rPr>
        <w:t> </w:t>
      </w:r>
      <w:r w:rsidRPr="0006733E">
        <w:rPr>
          <w:sz w:val="28"/>
          <w:szCs w:val="28"/>
        </w:rPr>
        <w:t>к</w:t>
      </w:r>
      <w:r w:rsidRPr="0006733E">
        <w:rPr>
          <w:sz w:val="28"/>
          <w:szCs w:val="28"/>
        </w:rPr>
        <w:t xml:space="preserve">ер.:  </w:t>
      </w:r>
      <w:r>
        <w:rPr>
          <w:sz w:val="28"/>
          <w:szCs w:val="28"/>
        </w:rPr>
        <w:t>ст. викл.</w:t>
      </w:r>
      <w:r w:rsidRPr="0006733E">
        <w:rPr>
          <w:sz w:val="28"/>
          <w:szCs w:val="28"/>
        </w:rPr>
        <w:t xml:space="preserve">, </w:t>
      </w:r>
      <w:r>
        <w:rPr>
          <w:sz w:val="28"/>
          <w:szCs w:val="28"/>
        </w:rPr>
        <w:t>Л.М. Буката</w:t>
      </w:r>
      <w:r w:rsidRPr="0006733E">
        <w:rPr>
          <w:sz w:val="28"/>
          <w:szCs w:val="28"/>
        </w:rPr>
        <w:t>; Державний університет інтелектуальних технологій і зв’язку. Одеса</w:t>
      </w:r>
      <w:r w:rsidRPr="0006733E">
        <w:rPr>
          <w:sz w:val="28"/>
          <w:szCs w:val="28"/>
        </w:rPr>
        <w:t xml:space="preserve"> :</w:t>
      </w:r>
      <w:r w:rsidRPr="0006733E">
        <w:rPr>
          <w:sz w:val="28"/>
          <w:szCs w:val="28"/>
        </w:rPr>
        <w:t xml:space="preserve"> ДУІТЗ, 2024. </w:t>
      </w:r>
      <w:r>
        <w:rPr>
          <w:sz w:val="28"/>
          <w:szCs w:val="28"/>
        </w:rPr>
        <w:t>81</w:t>
      </w:r>
      <w:r w:rsidRPr="0006733E">
        <w:rPr>
          <w:sz w:val="28"/>
          <w:szCs w:val="28"/>
        </w:rPr>
        <w:t xml:space="preserve"> с.</w:t>
      </w:r>
    </w:p>
    <w:p w:rsidR="001B3B17" w:rsidP="001B3B17"/>
    <w:p w:rsidR="001B3B17" w:rsidRPr="0006733E" w:rsidP="001B3B17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  <w:r w:rsidRPr="0006733E">
        <w:rPr>
          <w:b/>
          <w:color w:val="000000"/>
          <w:sz w:val="28"/>
          <w:szCs w:val="28"/>
        </w:rPr>
        <w:t>Анотація</w:t>
      </w:r>
    </w:p>
    <w:p w:rsidR="001B3B17" w:rsidP="001B3B17">
      <w:pPr>
        <w:pBdr>
          <w:top w:val="nil"/>
          <w:left w:val="nil"/>
          <w:bottom w:val="nil"/>
          <w:right w:val="nil"/>
          <w:between w:val="nil"/>
        </w:pBdr>
        <w:spacing w:line="234" w:lineRule="auto"/>
        <w:ind w:firstLine="851"/>
        <w:jc w:val="both"/>
        <w:rPr>
          <w:color w:val="000000"/>
          <w:sz w:val="28"/>
          <w:szCs w:val="28"/>
        </w:rPr>
      </w:pPr>
      <w:r w:rsidRPr="0006733E">
        <w:rPr>
          <w:color w:val="000000"/>
          <w:sz w:val="28"/>
          <w:szCs w:val="28"/>
        </w:rPr>
        <w:t xml:space="preserve">У </w:t>
      </w:r>
      <w:r>
        <w:rPr>
          <w:color w:val="000000"/>
          <w:sz w:val="28"/>
          <w:szCs w:val="28"/>
        </w:rPr>
        <w:t>бакалав</w:t>
      </w:r>
      <w:r w:rsidRPr="0006733E">
        <w:rPr>
          <w:color w:val="000000"/>
          <w:sz w:val="28"/>
          <w:szCs w:val="28"/>
        </w:rPr>
        <w:t xml:space="preserve">рській роботі автором проведено </w:t>
      </w:r>
      <w:r>
        <w:rPr>
          <w:color w:val="000000"/>
          <w:sz w:val="28"/>
          <w:szCs w:val="28"/>
        </w:rPr>
        <w:t xml:space="preserve">аналіз першоджерел та </w:t>
      </w:r>
      <w:r>
        <w:rPr>
          <w:sz w:val="28"/>
          <w:szCs w:val="28"/>
        </w:rPr>
        <w:t>додатків-</w:t>
      </w:r>
      <w:r>
        <w:rPr>
          <w:color w:val="000000"/>
          <w:sz w:val="28"/>
          <w:szCs w:val="28"/>
        </w:rPr>
        <w:t xml:space="preserve">аналогів,  </w:t>
      </w:r>
      <w:r>
        <w:rPr>
          <w:sz w:val="28"/>
          <w:szCs w:val="28"/>
        </w:rPr>
        <w:t xml:space="preserve">обрано, з обґрунтуванням та описом, інструменти та технології для розробки </w:t>
      </w:r>
      <w:r w:rsidRPr="001B4E85">
        <w:rPr>
          <w:sz w:val="28"/>
          <w:szCs w:val="28"/>
        </w:rPr>
        <w:t>телеграм</w:t>
      </w:r>
      <w:r w:rsidRPr="00562C8C">
        <w:rPr>
          <w:sz w:val="28"/>
          <w:szCs w:val="28"/>
        </w:rPr>
        <w:t>-бота</w:t>
      </w:r>
      <w:r>
        <w:rPr>
          <w:sz w:val="28"/>
          <w:szCs w:val="28"/>
        </w:rPr>
        <w:t xml:space="preserve"> та змодельовано телеграм-бот та спроектована для нього база даних</w:t>
      </w:r>
      <w:r>
        <w:rPr>
          <w:color w:val="000000"/>
          <w:sz w:val="28"/>
          <w:szCs w:val="28"/>
        </w:rPr>
        <w:t>.</w:t>
      </w:r>
    </w:p>
    <w:p w:rsidR="001B3B17" w:rsidP="001B3B17">
      <w:pPr>
        <w:pBdr>
          <w:top w:val="nil"/>
          <w:left w:val="nil"/>
          <w:bottom w:val="nil"/>
          <w:right w:val="nil"/>
          <w:between w:val="nil"/>
        </w:pBdr>
        <w:spacing w:line="234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Розроблено телеграм-бот та проведено тестування </w:t>
      </w:r>
      <w:r>
        <w:rPr>
          <w:color w:val="000000"/>
          <w:sz w:val="28"/>
          <w:szCs w:val="28"/>
        </w:rPr>
        <w:t xml:space="preserve">працездатності та функціональних можливостей </w:t>
      </w:r>
      <w:r w:rsidRPr="001B4E85">
        <w:rPr>
          <w:sz w:val="28"/>
          <w:szCs w:val="28"/>
        </w:rPr>
        <w:t>телеграм</w:t>
      </w:r>
      <w:r w:rsidRPr="00562C8C">
        <w:rPr>
          <w:sz w:val="28"/>
          <w:szCs w:val="28"/>
        </w:rPr>
        <w:t>-бота</w:t>
      </w:r>
      <w:r w:rsidRPr="001B4E85">
        <w:rPr>
          <w:sz w:val="28"/>
          <w:szCs w:val="28"/>
        </w:rPr>
        <w:t xml:space="preserve"> помічника</w:t>
      </w:r>
      <w:r w:rsidRPr="00562C8C">
        <w:rPr>
          <w:sz w:val="28"/>
          <w:szCs w:val="28"/>
        </w:rPr>
        <w:t xml:space="preserve"> про здорове харчування дітей</w:t>
      </w:r>
      <w:r>
        <w:rPr>
          <w:sz w:val="28"/>
          <w:szCs w:val="28"/>
        </w:rPr>
        <w:t>.</w:t>
      </w:r>
      <w:r w:rsidRPr="00B330B5">
        <w:rPr>
          <w:szCs w:val="28"/>
        </w:rPr>
        <w:t xml:space="preserve"> </w:t>
      </w:r>
    </w:p>
    <w:p w:rsidR="001B3B17" w:rsidP="001B3B17">
      <w:pPr>
        <w:spacing w:line="360" w:lineRule="exact"/>
        <w:ind w:firstLine="709"/>
        <w:jc w:val="both"/>
        <w:rPr>
          <w:color w:val="000000"/>
          <w:sz w:val="28"/>
          <w:szCs w:val="28"/>
        </w:rPr>
      </w:pPr>
    </w:p>
    <w:p w:rsidR="001B3B17" w:rsidRPr="00A34C4E" w:rsidP="001B3B17">
      <w:pPr>
        <w:tabs>
          <w:tab w:val="left" w:pos="709"/>
          <w:tab w:val="center" w:pos="4677"/>
        </w:tabs>
        <w:spacing w:line="300" w:lineRule="auto"/>
        <w:jc w:val="both"/>
        <w:rPr>
          <w:sz w:val="28"/>
          <w:szCs w:val="28"/>
        </w:rPr>
      </w:pPr>
      <w:r w:rsidRPr="00A34C4E">
        <w:rPr>
          <w:b/>
        </w:rPr>
        <w:t>КЛЮЧОВІ СЛОВА:</w:t>
      </w:r>
      <w:r w:rsidRPr="001268F6">
        <w:t xml:space="preserve"> </w:t>
      </w:r>
      <w:r w:rsidRPr="00A34C4E">
        <w:rPr>
          <w:sz w:val="28"/>
          <w:szCs w:val="28"/>
        </w:rPr>
        <w:t>телеграм-бот, здорове харчування, діти, c#, тестування, реалізація, мобільний додаток.</w:t>
      </w:r>
    </w:p>
    <w:p w:rsidR="001B3B17" w:rsidRPr="00A34C4E" w:rsidP="001B3B17">
      <w:pPr>
        <w:spacing w:line="360" w:lineRule="exact"/>
        <w:ind w:firstLine="709"/>
        <w:jc w:val="both"/>
        <w:rPr>
          <w:color w:val="000000"/>
          <w:sz w:val="28"/>
          <w:szCs w:val="28"/>
        </w:rPr>
      </w:pPr>
    </w:p>
    <w:sectPr w:rsidSect="00D43E5C">
      <w:pgSz w:w="11906" w:h="16838"/>
      <w:pgMar w:top="1134" w:right="850" w:bottom="1134" w:left="1701" w:header="708" w:footer="708" w:gutter="0"/>
      <w:pgNumType w:start="21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