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5"/>
      </w:pPr>
      <w:r>
        <w:rPr>
          <w:b/>
        </w:rPr>
        <w:t xml:space="preserve">Чумаченко М. О. </w:t>
      </w:r>
      <w:r>
        <w:t>Дослідження протоколів безпеки бездротових мереж [кваліфікаційна (магістерська) робота зі спеціальності 172 Телекомунікації та радіотехніка; ОПП «Телекомунікації та радіотехніка»] / Наук. кер.: К. С. Шулакова; Державний університет інтелектуальних технологій і зв’язку. Одеса: ДУІТЗ, 2024. с.</w:t>
      </w:r>
    </w:p>
    <w:p>
      <w:pPr>
        <w:pStyle w:val="BodyText"/>
        <w:spacing w:before="59"/>
        <w:ind w:left="0" w:firstLine="0"/>
        <w:jc w:val="left"/>
      </w:pPr>
    </w:p>
    <w:p>
      <w:pPr>
        <w:pStyle w:val="Heading1"/>
        <w:spacing w:before="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8"/>
      </w:pPr>
      <w:r>
        <w:t>У магістерській роботі розглядаються методи захисту бездротових мереж та підвищення</w:t>
      </w:r>
      <w:r>
        <w:rPr>
          <w:spacing w:val="-7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інформаційної</w:t>
      </w:r>
      <w:r>
        <w:rPr>
          <w:spacing w:val="-11"/>
        </w:rPr>
        <w:t xml:space="preserve"> </w:t>
      </w:r>
      <w:r>
        <w:t>безпеки.</w:t>
      </w:r>
      <w:r>
        <w:rPr>
          <w:spacing w:val="-10"/>
        </w:rPr>
        <w:t xml:space="preserve"> </w:t>
      </w:r>
      <w:r>
        <w:t>Досліджуються</w:t>
      </w:r>
      <w:r>
        <w:rPr>
          <w:spacing w:val="-7"/>
        </w:rPr>
        <w:t xml:space="preserve"> </w:t>
      </w:r>
      <w:r>
        <w:t>загрози</w:t>
      </w:r>
      <w:r>
        <w:rPr>
          <w:spacing w:val="-9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вразливості</w:t>
      </w:r>
      <w:r>
        <w:rPr>
          <w:spacing w:val="-11"/>
        </w:rPr>
        <w:t xml:space="preserve"> </w:t>
      </w:r>
      <w:r>
        <w:t>бездротової мережі Інтернет, а також оцінюються ризики, пов'язані з маршрутизаторами. Встановлюються методи захисту, що можуть знизити ці ризики. Аналізуються протоколи безпеки, що використовуються в бездротових мережах, з метою запобігання загрозам та атакам. Вивчаються можливі недоліки в діях користувачів, які можуть негативно вплинути на роботу маршрутизаторів, і пропонуються рекомендації для їх уникнення. Найголовніше, розробляються заходи захисту від атак зловмисників, які можуть</w:t>
      </w:r>
      <w:r>
        <w:rPr>
          <w:spacing w:val="-12"/>
        </w:rPr>
        <w:t xml:space="preserve"> </w:t>
      </w:r>
      <w:r>
        <w:t>становити</w:t>
      </w:r>
      <w:r>
        <w:rPr>
          <w:spacing w:val="-10"/>
        </w:rPr>
        <w:t xml:space="preserve"> </w:t>
      </w:r>
      <w:r>
        <w:t>загрозу</w:t>
      </w:r>
      <w:r>
        <w:rPr>
          <w:spacing w:val="-15"/>
        </w:rPr>
        <w:t xml:space="preserve"> </w:t>
      </w:r>
      <w:r>
        <w:t>проникнення</w:t>
      </w:r>
      <w:r>
        <w:rPr>
          <w:spacing w:val="-4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чужої</w:t>
      </w:r>
      <w:r>
        <w:rPr>
          <w:spacing w:val="-9"/>
        </w:rPr>
        <w:t xml:space="preserve"> </w:t>
      </w:r>
      <w:r>
        <w:t>інформації.</w:t>
      </w:r>
      <w:r>
        <w:rPr>
          <w:spacing w:val="-13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описуються</w:t>
      </w:r>
      <w:r>
        <w:rPr>
          <w:spacing w:val="-8"/>
        </w:rPr>
        <w:t xml:space="preserve"> </w:t>
      </w:r>
      <w:r>
        <w:t xml:space="preserve">заходи, які сприяють підвищенню безпеки і зменшують ймовірність загроз у бездротових </w:t>
      </w:r>
      <w:r>
        <w:rPr>
          <w:spacing w:val="-2"/>
        </w:rPr>
        <w:t>мережах.</w:t>
      </w:r>
    </w:p>
    <w:p>
      <w:pPr>
        <w:pStyle w:val="BodyText"/>
        <w:spacing w:line="288" w:lineRule="auto"/>
        <w:ind w:right="167"/>
      </w:pPr>
      <w:r>
        <w:rPr>
          <w:b/>
        </w:rPr>
        <w:t>Ключові слова</w:t>
      </w:r>
      <w:r>
        <w:t>: бездротові мережі, інформаційна безпека, протоколи безпеки, маршрутизатори, захист від атак.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9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