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506E5" w:rsidRPr="00225FA9" w:rsidP="006506E5">
      <w:pPr>
        <w:pStyle w:val="Default"/>
        <w:spacing w:before="0"/>
        <w:ind w:firstLine="709"/>
        <w:jc w:val="both"/>
        <w:rPr>
          <w:sz w:val="23"/>
          <w:szCs w:val="23"/>
        </w:rPr>
      </w:pPr>
      <w:r>
        <w:rPr>
          <w:rFonts w:eastAsia="Times New Roman"/>
          <w:b/>
          <w:sz w:val="28"/>
          <w:szCs w:val="28"/>
          <w:lang w:val="uk-UA"/>
        </w:rPr>
        <w:t xml:space="preserve">Колпіков А.С. </w:t>
      </w:r>
      <w:r w:rsidRPr="006506E5">
        <w:rPr>
          <w:sz w:val="28"/>
          <w:szCs w:val="28"/>
        </w:rPr>
        <w:t>Створення комунікаційної платформи в напрямку маркетингу в соціальних мережах</w:t>
      </w:r>
      <w:r w:rsidRPr="0006733E">
        <w:rPr>
          <w:sz w:val="28"/>
          <w:szCs w:val="28"/>
        </w:rPr>
        <w:t xml:space="preserve"> 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</w:t>
      </w:r>
      <w:r>
        <w:rPr>
          <w:sz w:val="28"/>
          <w:szCs w:val="28"/>
          <w:lang w:val="uk-UA"/>
        </w:rPr>
        <w:t>: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проф.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М.М. Гаджиєв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52</w:t>
      </w:r>
      <w:r w:rsidRPr="0006733E">
        <w:rPr>
          <w:sz w:val="28"/>
          <w:szCs w:val="28"/>
          <w:lang w:val="uk-UA"/>
        </w:rPr>
        <w:t xml:space="preserve"> с.</w:t>
      </w:r>
    </w:p>
    <w:p w:rsidR="006506E5" w:rsidP="001818AA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6506E5" w:rsidP="006506E5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6506E5" w:rsidRPr="006506E5" w:rsidP="006506E5">
      <w:pPr>
        <w:pStyle w:val="Default"/>
        <w:ind w:firstLine="709"/>
        <w:jc w:val="center"/>
        <w:rPr>
          <w:rFonts w:eastAsia="Times New Roman"/>
          <w:sz w:val="28"/>
          <w:szCs w:val="28"/>
          <w:lang w:val="uk-UA"/>
        </w:rPr>
      </w:pPr>
    </w:p>
    <w:p w:rsidR="006506E5" w:rsidRPr="00B20149" w:rsidP="006506E5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У магістерській роботі р</w:t>
      </w:r>
      <w:r w:rsidRPr="00B20149">
        <w:rPr>
          <w:rFonts w:eastAsia="Times New Roman"/>
          <w:sz w:val="28"/>
          <w:szCs w:val="28"/>
          <w:lang w:val="uk-UA"/>
        </w:rPr>
        <w:t>озроб</w:t>
      </w:r>
      <w:r>
        <w:rPr>
          <w:rFonts w:eastAsia="Times New Roman"/>
          <w:sz w:val="28"/>
          <w:szCs w:val="28"/>
          <w:lang w:val="uk-UA"/>
        </w:rPr>
        <w:t xml:space="preserve">лено </w:t>
      </w:r>
      <w:r w:rsidRPr="00B20149">
        <w:rPr>
          <w:rFonts w:eastAsia="Times New Roman"/>
          <w:sz w:val="28"/>
          <w:szCs w:val="28"/>
          <w:lang w:val="uk-UA"/>
        </w:rPr>
        <w:t>документаці</w:t>
      </w:r>
      <w:r>
        <w:rPr>
          <w:rFonts w:eastAsia="Times New Roman"/>
          <w:sz w:val="28"/>
          <w:szCs w:val="28"/>
          <w:lang w:val="uk-UA"/>
        </w:rPr>
        <w:t>я</w:t>
      </w:r>
      <w:r w:rsidRPr="00B20149">
        <w:rPr>
          <w:rFonts w:eastAsia="Times New Roman"/>
          <w:sz w:val="28"/>
          <w:szCs w:val="28"/>
          <w:lang w:val="uk-UA"/>
        </w:rPr>
        <w:t xml:space="preserve"> та код проекту, перевірка функціональності, тестування та оцінка його потенціалу. Однією з ключових особливостей даного проекту є можливість зберігання та обробки великих обсягів інформації, що дозволяє користувачам зберігати свої дані, включаючи фотографії, відео та файли, на сервері та маніпулювати ними, що допоможе швидко ділитися своїми роботами з роботодавцям у зручний спосіб та зручно показувати та розповідати про них на співбесіді</w:t>
      </w:r>
      <w:r>
        <w:rPr>
          <w:rFonts w:eastAsia="Times New Roman"/>
          <w:sz w:val="28"/>
          <w:szCs w:val="28"/>
          <w:lang w:val="uk-UA"/>
        </w:rPr>
        <w:t xml:space="preserve">. </w:t>
      </w:r>
      <w:r w:rsidRPr="00B20149">
        <w:rPr>
          <w:rFonts w:eastAsia="Times New Roman"/>
          <w:sz w:val="28"/>
          <w:szCs w:val="28"/>
          <w:lang w:val="uk-UA"/>
        </w:rPr>
        <w:t>Проект має потенціал для використання в різних сферах, включаючи освіту, ділову та приватну взаємодію.</w:t>
      </w:r>
      <w:r>
        <w:rPr>
          <w:rFonts w:eastAsia="Times New Roman"/>
          <w:sz w:val="28"/>
          <w:szCs w:val="28"/>
          <w:lang w:val="uk-UA"/>
        </w:rPr>
        <w:t xml:space="preserve"> </w:t>
      </w:r>
      <w:r w:rsidRPr="00B20149">
        <w:rPr>
          <w:rFonts w:eastAsia="Times New Roman"/>
          <w:sz w:val="28"/>
          <w:szCs w:val="28"/>
          <w:lang w:val="uk-UA"/>
        </w:rPr>
        <w:t>Окрім цього, розробка проекту може стати основою для подальшого дослідження та розвитку в сфері веб-розробки та баз даних, що може призвести до створення більш інноваційних та корисних інструментів для користувачів.</w:t>
      </w:r>
    </w:p>
    <w:p w:rsidR="006506E5" w:rsidP="001818AA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6506E5" w:rsidRPr="00B20149" w:rsidP="006506E5">
      <w:pPr>
        <w:spacing w:line="300" w:lineRule="auto"/>
        <w:ind w:firstLine="709"/>
        <w:jc w:val="both"/>
        <w:rPr>
          <w:sz w:val="28"/>
          <w:szCs w:val="28"/>
          <w:lang w:val="uk-UA"/>
        </w:rPr>
      </w:pPr>
      <w:r w:rsidRPr="006D0053">
        <w:rPr>
          <w:b/>
          <w:sz w:val="28"/>
          <w:szCs w:val="28"/>
          <w:lang w:val="uk-UA"/>
        </w:rPr>
        <w:t>Ключові слова</w:t>
      </w:r>
      <w:r w:rsidRPr="006D0053">
        <w:rPr>
          <w:sz w:val="28"/>
          <w:szCs w:val="28"/>
          <w:lang w:val="uk-UA"/>
        </w:rPr>
        <w:t xml:space="preserve">: </w:t>
      </w:r>
      <w:r w:rsidRPr="00B20149">
        <w:rPr>
          <w:sz w:val="28"/>
          <w:szCs w:val="28"/>
          <w:lang w:val="uk-UA"/>
        </w:rPr>
        <w:t>JAVA, SPRING, РОЗРОБКА РЕПОЗИТОРІЯ, ПРОГРАМНИЙ ПРОЕКТ, ФУНКЦІОНАЛЬНІСТЬ,ТЕСТУВАННЯ</w:t>
      </w:r>
    </w:p>
    <w:sectPr w:rsidSect="00D43E5C">
      <w:pgSz w:w="11906" w:h="16838"/>
      <w:pgMar w:top="1134" w:right="850" w:bottom="1134" w:left="1701" w:header="708" w:footer="708" w:gutter="0"/>
      <w:pgNumType w:start="17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