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679A1989" w:rsidR="00886E43" w:rsidRPr="0006733E" w:rsidRDefault="00D67203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Гончарук А.А.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D67203">
        <w:rPr>
          <w:sz w:val="28"/>
          <w:szCs w:val="28"/>
          <w:lang w:val="uk-UA"/>
        </w:rPr>
        <w:t>ослідження особливостей документального оф</w:t>
      </w:r>
      <w:r w:rsidR="00951852">
        <w:rPr>
          <w:sz w:val="28"/>
          <w:szCs w:val="28"/>
          <w:lang w:val="uk-UA"/>
        </w:rPr>
        <w:t>о</w:t>
      </w:r>
      <w:r w:rsidRPr="00D67203">
        <w:rPr>
          <w:sz w:val="28"/>
          <w:szCs w:val="28"/>
          <w:lang w:val="uk-UA"/>
        </w:rPr>
        <w:t>рмлення автомобільних перевезень вантажів у міжнародному сполученні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97277" w:rsidRPr="00897277">
        <w:rPr>
          <w:sz w:val="28"/>
          <w:szCs w:val="28"/>
          <w:lang w:val="uk-UA"/>
        </w:rPr>
        <w:t>ст. викладач В.О. Кудряшов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951852">
        <w:rPr>
          <w:sz w:val="28"/>
          <w:szCs w:val="28"/>
          <w:lang w:val="uk-UA"/>
        </w:rPr>
        <w:t>54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4B980BDB" w14:textId="77777777" w:rsidR="001711DC" w:rsidRPr="001711DC" w:rsidRDefault="001711DC" w:rsidP="001711D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bookmarkStart w:id="0" w:name="_Hlk179234171"/>
      <w:r w:rsidRPr="001711DC">
        <w:rPr>
          <w:color w:val="000000"/>
          <w:sz w:val="28"/>
          <w:szCs w:val="28"/>
          <w:lang w:val="uk-UA"/>
        </w:rPr>
        <w:t>Дослідження присвячене аналізу особливостей документального оформлення автомобільних перевезень вантажів у міжнародному сполученні. В умовах глобалізації та зростання міжнародної торгівлі правильне оформлення документації є критично важливим для забезпечення ефективності логістичних процесів, зменшення ризиків затримок та митних штрафів.</w:t>
      </w:r>
    </w:p>
    <w:p w14:paraId="14ED7631" w14:textId="77777777" w:rsidR="001711DC" w:rsidRPr="001711DC" w:rsidRDefault="001711DC" w:rsidP="001711D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711DC">
        <w:rPr>
          <w:color w:val="000000"/>
          <w:sz w:val="28"/>
          <w:szCs w:val="28"/>
          <w:lang w:val="uk-UA"/>
        </w:rPr>
        <w:t>У роботі розглядаються основні види документів, які супроводжують міжнародні автомобільні перевезення, зокрема, накладні, митні декларації та контракти. Аналізуються вимоги міжнародних стандартів і угод, таких як Конвенція про договір міжнародного автомобільного перевезення вантажів (CMR), що регулює умови та порядок перевезення. Окрему увагу приділено практичним аспектам оформлення документів, розглянуто типові помилки та способи їх уникнення.</w:t>
      </w:r>
    </w:p>
    <w:p w14:paraId="6413ED13" w14:textId="336E9C05" w:rsidR="00951852" w:rsidRPr="00951852" w:rsidRDefault="001711DC" w:rsidP="001711D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711DC">
        <w:rPr>
          <w:color w:val="000000"/>
          <w:sz w:val="28"/>
          <w:szCs w:val="28"/>
          <w:lang w:val="uk-UA"/>
        </w:rPr>
        <w:t>Результати дослідження підкреслюють важливість чіткого розуміння документального оформлення для підприємств, що займаються міжнародними перевезеннями, а також надають рекомендації щодо оптимізації процесів документації для підвищення конкурентоспроможності в умовах сучасного ринку.</w:t>
      </w:r>
    </w:p>
    <w:p w14:paraId="1640ABAF" w14:textId="478B702D" w:rsidR="00951852" w:rsidRDefault="00951852" w:rsidP="00951852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FF2DAB">
        <w:rPr>
          <w:b/>
          <w:bCs/>
          <w:color w:val="000000"/>
          <w:sz w:val="28"/>
          <w:szCs w:val="28"/>
          <w:lang w:val="uk-UA"/>
        </w:rPr>
        <w:t>Ключові слова</w:t>
      </w:r>
      <w:r w:rsidRPr="00FF2DAB">
        <w:rPr>
          <w:color w:val="000000"/>
          <w:sz w:val="28"/>
          <w:szCs w:val="28"/>
          <w:lang w:val="uk-UA"/>
        </w:rPr>
        <w:t xml:space="preserve">: </w:t>
      </w:r>
      <w:r w:rsidRPr="00951852">
        <w:rPr>
          <w:color w:val="000000"/>
          <w:sz w:val="28"/>
          <w:szCs w:val="28"/>
          <w:lang w:val="uk-UA"/>
        </w:rPr>
        <w:t>перевезення, транспортне обслуговування; підприємство; вантажі</w:t>
      </w:r>
      <w:r w:rsidR="001711DC">
        <w:rPr>
          <w:color w:val="000000"/>
          <w:sz w:val="28"/>
          <w:szCs w:val="28"/>
          <w:lang w:val="uk-UA"/>
        </w:rPr>
        <w:t>, декларації</w:t>
      </w:r>
      <w:r>
        <w:rPr>
          <w:color w:val="000000"/>
          <w:sz w:val="28"/>
          <w:szCs w:val="28"/>
          <w:lang w:val="uk-UA"/>
        </w:rPr>
        <w:t>.</w:t>
      </w:r>
      <w:bookmarkEnd w:id="0"/>
    </w:p>
    <w:sectPr w:rsidR="009518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8771B"/>
    <w:rsid w:val="001711DC"/>
    <w:rsid w:val="002B4980"/>
    <w:rsid w:val="003C53A2"/>
    <w:rsid w:val="00405136"/>
    <w:rsid w:val="00467A62"/>
    <w:rsid w:val="005260C4"/>
    <w:rsid w:val="0059514E"/>
    <w:rsid w:val="005E0B0A"/>
    <w:rsid w:val="005F2F0B"/>
    <w:rsid w:val="00623806"/>
    <w:rsid w:val="0062759B"/>
    <w:rsid w:val="006B19F6"/>
    <w:rsid w:val="00725A56"/>
    <w:rsid w:val="00807367"/>
    <w:rsid w:val="008109A5"/>
    <w:rsid w:val="00875E72"/>
    <w:rsid w:val="00886E43"/>
    <w:rsid w:val="00897277"/>
    <w:rsid w:val="008A0A5C"/>
    <w:rsid w:val="008B2616"/>
    <w:rsid w:val="00951852"/>
    <w:rsid w:val="00A3223B"/>
    <w:rsid w:val="00A76131"/>
    <w:rsid w:val="00C22B65"/>
    <w:rsid w:val="00C4186D"/>
    <w:rsid w:val="00CB094D"/>
    <w:rsid w:val="00D67203"/>
    <w:rsid w:val="00DB3C43"/>
    <w:rsid w:val="00E43B39"/>
    <w:rsid w:val="00EC505D"/>
    <w:rsid w:val="00F71189"/>
    <w:rsid w:val="00FF2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2024-10-07T19:51:00Z</dcterms:created>
  <dcterms:modified xsi:type="dcterms:W3CDTF">2024-10-07T19:56:00Z</dcterms:modified>
</cp:coreProperties>
</file>