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Шевченко М.В.</w:t>
      </w:r>
      <w:r w:rsidRPr="009137C6">
        <w:rPr>
          <w:sz w:val="28"/>
          <w:szCs w:val="28"/>
          <w:lang w:val="uk-UA"/>
        </w:rPr>
        <w:t xml:space="preserve"> Розробка веб-орієнтованої інформаційної системи надання послуг торгівельного підприємства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 : ДУІТЗ, 2024. 89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</w:t>
      </w:r>
      <w:bookmarkStart w:id="0" w:name="_GoBack"/>
      <w:bookmarkEnd w:id="0"/>
      <w:r w:rsidRPr="009137C6">
        <w:rPr>
          <w:b/>
          <w:sz w:val="28"/>
          <w:szCs w:val="28"/>
          <w:lang w:val="uk-UA"/>
        </w:rPr>
        <w:t>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 xml:space="preserve">У бакалаврській роботі автором здійснено аналіз вимог до інформаційної системи підприємства; проведений огляд існуючих рішень у сфері веб-орієнтованих інформаційних систем для підприємств торгівельного типу; досліджені ключові етапи </w:t>
      </w:r>
      <w:r w:rsidRPr="009137C6">
        <w:rPr>
          <w:sz w:val="28"/>
          <w:szCs w:val="28"/>
          <w:lang w:val="uk-UA"/>
        </w:rPr>
        <w:t>проєктування</w:t>
      </w:r>
      <w:r w:rsidRPr="009137C6">
        <w:rPr>
          <w:sz w:val="28"/>
          <w:szCs w:val="28"/>
          <w:lang w:val="uk-UA"/>
        </w:rPr>
        <w:t xml:space="preserve"> веб-орієнтованих інформаційних систем та особливості сучасного інструментарію їхнього створення. Розроблено </w:t>
      </w:r>
      <w:r w:rsidRPr="009137C6">
        <w:rPr>
          <w:sz w:val="28"/>
          <w:szCs w:val="28"/>
          <w:lang w:val="uk-UA"/>
        </w:rPr>
        <w:t>проєкт</w:t>
      </w:r>
      <w:r w:rsidRPr="009137C6">
        <w:rPr>
          <w:sz w:val="28"/>
          <w:szCs w:val="28"/>
          <w:lang w:val="uk-UA"/>
        </w:rPr>
        <w:t xml:space="preserve"> веб-орієнтованої інформаційної  системи для підприємства продажу органічних продуктів.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Ключові слова:</w:t>
      </w:r>
      <w:r w:rsidRPr="009137C6">
        <w:rPr>
          <w:sz w:val="28"/>
          <w:szCs w:val="28"/>
          <w:lang w:val="uk-UA"/>
        </w:rPr>
        <w:t xml:space="preserve"> веб-розробка, веб-сайт, підприємство торгівельного типу, реактивне програмування, </w:t>
      </w:r>
      <w:r w:rsidRPr="009137C6">
        <w:rPr>
          <w:sz w:val="28"/>
          <w:szCs w:val="28"/>
          <w:lang w:val="uk-UA"/>
        </w:rPr>
        <w:t>html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css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javascript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react</w:t>
      </w:r>
      <w:r w:rsidRPr="009137C6">
        <w:rPr>
          <w:sz w:val="28"/>
          <w:szCs w:val="28"/>
          <w:lang w:val="uk-UA"/>
        </w:rPr>
        <w:t xml:space="preserve">, </w:t>
      </w:r>
      <w:r w:rsidRPr="009137C6">
        <w:rPr>
          <w:sz w:val="28"/>
          <w:szCs w:val="28"/>
          <w:lang w:val="uk-UA"/>
        </w:rPr>
        <w:t>ux</w:t>
      </w:r>
      <w:r w:rsidRPr="009137C6">
        <w:rPr>
          <w:sz w:val="28"/>
          <w:szCs w:val="28"/>
          <w:lang w:val="uk-UA"/>
        </w:rPr>
        <w:t>/</w:t>
      </w:r>
      <w:r w:rsidRPr="009137C6">
        <w:rPr>
          <w:sz w:val="28"/>
          <w:szCs w:val="28"/>
          <w:lang w:val="uk-UA"/>
        </w:rPr>
        <w:t>ui</w:t>
      </w:r>
      <w:r w:rsidRPr="009137C6">
        <w:rPr>
          <w:sz w:val="28"/>
          <w:szCs w:val="28"/>
          <w:lang w:val="uk-UA"/>
        </w:rPr>
        <w:t xml:space="preserve"> дизайн, електронна комерція, безпека веб-сайтів, адаптивний дизайн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1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