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6FDBA6E8" w:rsidR="00F3054D" w:rsidRPr="0006733E" w:rsidRDefault="00E1744B" w:rsidP="00E1744B">
      <w:pPr>
        <w:jc w:val="both"/>
        <w:rPr>
          <w:sz w:val="28"/>
          <w:szCs w:val="28"/>
          <w:lang w:val="uk-UA"/>
        </w:rPr>
      </w:pPr>
      <w:r w:rsidRPr="00B2717E">
        <w:rPr>
          <w:sz w:val="28"/>
          <w:szCs w:val="28"/>
          <w:lang w:val="uk-UA"/>
        </w:rPr>
        <w:t>Ільницька Аліна Василівна</w:t>
      </w:r>
      <w:r w:rsidR="005A3393">
        <w:rPr>
          <w:sz w:val="26"/>
          <w:szCs w:val="26"/>
          <w:lang w:val="uk-UA"/>
        </w:rPr>
        <w:t>.</w:t>
      </w:r>
      <w:r w:rsidR="005A3393" w:rsidRPr="00EF7C08">
        <w:rPr>
          <w:sz w:val="28"/>
          <w:szCs w:val="28"/>
          <w:lang w:val="uk-UA"/>
        </w:rPr>
        <w:t xml:space="preserve"> </w:t>
      </w:r>
      <w:r w:rsidRPr="00B2717E">
        <w:rPr>
          <w:sz w:val="28"/>
          <w:szCs w:val="28"/>
          <w:lang w:val="uk-UA"/>
        </w:rPr>
        <w:t>Стратегія Інтернет-маркетингу торговельної мережі «Копійка» в умовах військового часу</w:t>
      </w:r>
      <w:r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</w:t>
      </w:r>
      <w:r w:rsidR="00F3054D"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О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П</w:t>
      </w:r>
      <w:r w:rsidR="00791685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Чукурна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791685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8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A3393">
      <w:pPr>
        <w:ind w:firstLine="709"/>
        <w:jc w:val="both"/>
        <w:rPr>
          <w:sz w:val="28"/>
          <w:szCs w:val="28"/>
          <w:lang w:val="uk-UA"/>
        </w:rPr>
      </w:pPr>
    </w:p>
    <w:p w14:paraId="7D5D27D3" w14:textId="36E2C397" w:rsidR="00E1744B" w:rsidRPr="00E1744B" w:rsidRDefault="00E1744B" w:rsidP="00E1744B">
      <w:pPr>
        <w:tabs>
          <w:tab w:val="right" w:leader="dot" w:pos="9345"/>
        </w:tabs>
        <w:ind w:firstLine="709"/>
        <w:jc w:val="both"/>
        <w:rPr>
          <w:sz w:val="28"/>
          <w:szCs w:val="28"/>
          <w:lang w:val="uk-UA"/>
        </w:rPr>
      </w:pPr>
      <w:r w:rsidRPr="00E1744B">
        <w:rPr>
          <w:sz w:val="28"/>
          <w:szCs w:val="28"/>
          <w:lang w:val="uk-UA"/>
        </w:rPr>
        <w:t xml:space="preserve">В роботі узагальнені </w:t>
      </w:r>
      <w:r w:rsidRPr="00E1744B">
        <w:rPr>
          <w:color w:val="000000" w:themeColor="text1"/>
          <w:sz w:val="28"/>
          <w:szCs w:val="28"/>
          <w:lang w:val="uk-UA"/>
        </w:rPr>
        <w:t>стратегічні засади концепції Інтернет-маркетингу</w:t>
      </w:r>
      <w:r w:rsidRPr="00E1744B">
        <w:rPr>
          <w:sz w:val="28"/>
          <w:szCs w:val="28"/>
          <w:lang w:val="uk-UA"/>
        </w:rPr>
        <w:t>. Проаналізована система маркетингу торговельної мережі «Копійка» в контексті розвитку Інтернет-маркетингу. Розроблені шляхи вдосконалення маркетингової Інтернет-стратегії торговельної мережі «Копійка».</w:t>
      </w:r>
      <w:r w:rsidRPr="00E1744B">
        <w:rPr>
          <w:rFonts w:eastAsia="Arial"/>
          <w:color w:val="000000"/>
          <w:sz w:val="28"/>
          <w:szCs w:val="28"/>
          <w:lang w:val="uk-UA"/>
        </w:rPr>
        <w:t xml:space="preserve"> </w:t>
      </w:r>
      <w:r>
        <w:rPr>
          <w:rFonts w:eastAsia="Arial"/>
          <w:color w:val="000000"/>
          <w:sz w:val="28"/>
          <w:szCs w:val="28"/>
          <w:lang w:val="uk-UA"/>
        </w:rPr>
        <w:t>С</w:t>
      </w:r>
      <w:r w:rsidRPr="00E1744B">
        <w:rPr>
          <w:rFonts w:eastAsia="Arial"/>
          <w:color w:val="000000"/>
          <w:sz w:val="28"/>
          <w:szCs w:val="28"/>
          <w:lang w:val="uk-UA"/>
        </w:rPr>
        <w:t>форм</w:t>
      </w:r>
      <w:r>
        <w:rPr>
          <w:rFonts w:eastAsia="Arial"/>
          <w:color w:val="000000"/>
          <w:sz w:val="28"/>
          <w:szCs w:val="28"/>
          <w:lang w:val="uk-UA"/>
        </w:rPr>
        <w:t>овано</w:t>
      </w:r>
      <w:r w:rsidRPr="00E1744B">
        <w:rPr>
          <w:rFonts w:eastAsia="Arial"/>
          <w:color w:val="000000"/>
          <w:sz w:val="28"/>
          <w:szCs w:val="28"/>
          <w:lang w:val="uk-UA"/>
        </w:rPr>
        <w:t xml:space="preserve"> шляхи вдосконалення стратегії просування ТМ «Копійка» в </w:t>
      </w:r>
      <w:proofErr w:type="spellStart"/>
      <w:r w:rsidRPr="00E1744B">
        <w:rPr>
          <w:rFonts w:eastAsia="Arial"/>
          <w:color w:val="000000"/>
          <w:sz w:val="28"/>
          <w:szCs w:val="28"/>
          <w:lang w:val="uk-UA"/>
        </w:rPr>
        <w:t>Інернеті</w:t>
      </w:r>
      <w:proofErr w:type="spellEnd"/>
      <w:r w:rsidRPr="00E1744B">
        <w:rPr>
          <w:rFonts w:eastAsia="Arial"/>
          <w:color w:val="000000"/>
          <w:sz w:val="28"/>
          <w:szCs w:val="28"/>
          <w:lang w:val="uk-UA"/>
        </w:rPr>
        <w:t xml:space="preserve"> за допомогою мобільних додатків</w:t>
      </w:r>
      <w:r>
        <w:rPr>
          <w:rFonts w:eastAsia="Arial"/>
          <w:color w:val="000000"/>
          <w:sz w:val="28"/>
          <w:szCs w:val="28"/>
          <w:lang w:val="uk-UA"/>
        </w:rPr>
        <w:t>. О</w:t>
      </w:r>
      <w:r w:rsidRPr="00E1744B">
        <w:rPr>
          <w:rFonts w:eastAsia="Arial"/>
          <w:color w:val="000000"/>
          <w:sz w:val="28"/>
          <w:szCs w:val="28"/>
          <w:lang w:val="uk-UA"/>
        </w:rPr>
        <w:t>цін</w:t>
      </w:r>
      <w:r>
        <w:rPr>
          <w:rFonts w:eastAsia="Arial"/>
          <w:color w:val="000000"/>
          <w:sz w:val="28"/>
          <w:szCs w:val="28"/>
          <w:lang w:val="uk-UA"/>
        </w:rPr>
        <w:t>ено</w:t>
      </w:r>
      <w:r w:rsidRPr="00E1744B">
        <w:rPr>
          <w:rFonts w:eastAsia="Arial"/>
          <w:color w:val="000000"/>
          <w:sz w:val="28"/>
          <w:szCs w:val="28"/>
          <w:lang w:val="uk-UA"/>
        </w:rPr>
        <w:t xml:space="preserve"> ефективність від впровадження нових функцій в мобільному додатку «Копійка»</w:t>
      </w:r>
      <w:r>
        <w:rPr>
          <w:rFonts w:eastAsia="Arial"/>
          <w:color w:val="000000"/>
          <w:sz w:val="28"/>
          <w:szCs w:val="28"/>
          <w:lang w:val="uk-UA"/>
        </w:rPr>
        <w:t>.</w:t>
      </w:r>
    </w:p>
    <w:p w14:paraId="1974517C" w14:textId="0FE5A8A3" w:rsidR="00FC249B" w:rsidRPr="00E1744B" w:rsidRDefault="00FC249B" w:rsidP="00E1744B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E1744B" w:rsidRDefault="00F3054D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47695140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E1744B">
        <w:rPr>
          <w:sz w:val="28"/>
          <w:szCs w:val="28"/>
          <w:lang w:val="uk-UA"/>
        </w:rPr>
        <w:t xml:space="preserve"> стратегія, Інтернет-маркетинг, торговельна мережа</w:t>
      </w:r>
      <w:r w:rsidR="005A3393">
        <w:rPr>
          <w:sz w:val="28"/>
          <w:szCs w:val="28"/>
          <w:lang w:val="uk-UA"/>
        </w:rPr>
        <w:t xml:space="preserve">. 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5A3393"/>
    <w:rsid w:val="006C0B77"/>
    <w:rsid w:val="00791685"/>
    <w:rsid w:val="008242FF"/>
    <w:rsid w:val="00870751"/>
    <w:rsid w:val="00922C48"/>
    <w:rsid w:val="00B915B7"/>
    <w:rsid w:val="00E1744B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131</Words>
  <Characters>747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5</cp:revision>
  <dcterms:created xsi:type="dcterms:W3CDTF">2024-10-05T04:12:00Z</dcterms:created>
  <dcterms:modified xsi:type="dcterms:W3CDTF">2024-10-07T16:20:00Z</dcterms:modified>
</cp:coreProperties>
</file>