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B15817" w14:textId="022C0930" w:rsidR="00886E43" w:rsidRPr="0006733E" w:rsidRDefault="0063196D" w:rsidP="0006733E">
      <w:pPr>
        <w:spacing w:line="360" w:lineRule="exact"/>
        <w:ind w:firstLine="709"/>
        <w:jc w:val="both"/>
        <w:rPr>
          <w:sz w:val="28"/>
          <w:szCs w:val="28"/>
          <w:lang w:val="uk-UA"/>
        </w:rPr>
      </w:pPr>
      <w:r w:rsidRPr="0063196D">
        <w:rPr>
          <w:b/>
          <w:sz w:val="28"/>
          <w:szCs w:val="28"/>
          <w:lang w:val="uk-UA"/>
        </w:rPr>
        <w:t>Душкін</w:t>
      </w:r>
      <w:r w:rsidR="00922EA2" w:rsidRPr="00922EA2">
        <w:rPr>
          <w:b/>
          <w:sz w:val="28"/>
          <w:szCs w:val="28"/>
          <w:lang w:val="uk-UA"/>
        </w:rPr>
        <w:t xml:space="preserve"> Д</w:t>
      </w:r>
      <w:r>
        <w:rPr>
          <w:b/>
          <w:sz w:val="28"/>
          <w:szCs w:val="28"/>
          <w:lang w:val="uk-UA"/>
        </w:rPr>
        <w:t>. Ю.</w:t>
      </w:r>
      <w:r w:rsidR="00886E43" w:rsidRPr="0006733E">
        <w:rPr>
          <w:sz w:val="28"/>
          <w:szCs w:val="28"/>
          <w:lang w:val="uk-UA"/>
        </w:rPr>
        <w:t xml:space="preserve"> </w:t>
      </w:r>
      <w:r w:rsidRPr="00BF14DE">
        <w:rPr>
          <w:sz w:val="28"/>
          <w:szCs w:val="24"/>
          <w:lang w:val="uk-UA"/>
        </w:rPr>
        <w:t>Державний контроль та нагляд у галузі використання і відтворення водних ресурсів Причорномор’я</w:t>
      </w:r>
      <w:r w:rsidR="00753AF2" w:rsidRPr="0006733E">
        <w:rPr>
          <w:sz w:val="28"/>
          <w:szCs w:val="28"/>
        </w:rPr>
        <w:t xml:space="preserve"> </w:t>
      </w:r>
      <w:r w:rsidR="00886E43" w:rsidRPr="0006733E">
        <w:rPr>
          <w:sz w:val="28"/>
          <w:szCs w:val="28"/>
        </w:rPr>
        <w:t>[</w:t>
      </w:r>
      <w:r w:rsidR="00886E43" w:rsidRPr="0006733E">
        <w:rPr>
          <w:sz w:val="28"/>
          <w:szCs w:val="28"/>
          <w:lang w:val="uk-UA"/>
        </w:rPr>
        <w:t>кваліфікаційна (</w:t>
      </w:r>
      <w:r w:rsidR="008B2616">
        <w:rPr>
          <w:sz w:val="28"/>
          <w:szCs w:val="28"/>
          <w:lang w:val="uk-UA"/>
        </w:rPr>
        <w:t>бакалав</w:t>
      </w:r>
      <w:r w:rsidR="00886E43" w:rsidRPr="0006733E">
        <w:rPr>
          <w:sz w:val="28"/>
          <w:szCs w:val="28"/>
          <w:lang w:val="uk-UA"/>
        </w:rPr>
        <w:t xml:space="preserve">рська) робота зі спеціальності </w:t>
      </w:r>
      <w:r w:rsidR="005E0B0A">
        <w:rPr>
          <w:sz w:val="28"/>
          <w:szCs w:val="28"/>
          <w:lang w:val="uk-UA"/>
        </w:rPr>
        <w:t>17</w:t>
      </w:r>
      <w:r w:rsidR="005463B4">
        <w:rPr>
          <w:sz w:val="28"/>
          <w:szCs w:val="28"/>
          <w:lang w:val="uk-UA"/>
        </w:rPr>
        <w:t>5</w:t>
      </w:r>
      <w:r w:rsidR="00886E43" w:rsidRPr="0006733E">
        <w:rPr>
          <w:sz w:val="28"/>
          <w:szCs w:val="28"/>
          <w:lang w:val="uk-UA"/>
        </w:rPr>
        <w:t xml:space="preserve"> </w:t>
      </w:r>
      <w:r w:rsidR="005463B4">
        <w:rPr>
          <w:sz w:val="28"/>
          <w:szCs w:val="28"/>
          <w:lang w:val="uk-UA"/>
        </w:rPr>
        <w:t>Інформаційно-вимірювальні технології</w:t>
      </w:r>
      <w:r w:rsidR="00886E43" w:rsidRPr="0006733E">
        <w:rPr>
          <w:sz w:val="28"/>
          <w:szCs w:val="28"/>
          <w:lang w:val="uk-UA"/>
        </w:rPr>
        <w:t>; ОПП «</w:t>
      </w:r>
      <w:r w:rsidR="005463B4">
        <w:rPr>
          <w:sz w:val="28"/>
          <w:szCs w:val="28"/>
          <w:lang w:val="uk-UA"/>
        </w:rPr>
        <w:t>Державний нагляд, метрологія та міжнародна стандартизація</w:t>
      </w:r>
      <w:r w:rsidR="00886E43" w:rsidRPr="0006733E">
        <w:rPr>
          <w:sz w:val="28"/>
          <w:szCs w:val="28"/>
          <w:lang w:val="uk-UA"/>
        </w:rPr>
        <w:t>»</w:t>
      </w:r>
      <w:r w:rsidR="00886E43" w:rsidRPr="0006733E">
        <w:rPr>
          <w:sz w:val="28"/>
          <w:szCs w:val="28"/>
        </w:rPr>
        <w:t>]</w:t>
      </w:r>
      <w:r w:rsidR="00886E43" w:rsidRPr="0006733E">
        <w:rPr>
          <w:sz w:val="28"/>
          <w:szCs w:val="28"/>
          <w:lang w:val="uk-UA"/>
        </w:rPr>
        <w:t xml:space="preserve"> / Наук. кер.</w:t>
      </w:r>
      <w:r w:rsidR="00405136" w:rsidRPr="0006733E">
        <w:rPr>
          <w:sz w:val="28"/>
          <w:szCs w:val="28"/>
          <w:lang w:val="uk-UA"/>
        </w:rPr>
        <w:t xml:space="preserve">: </w:t>
      </w:r>
      <w:r w:rsidR="00886E43" w:rsidRPr="0006733E">
        <w:rPr>
          <w:sz w:val="28"/>
          <w:szCs w:val="28"/>
          <w:lang w:val="uk-UA"/>
        </w:rPr>
        <w:t xml:space="preserve"> </w:t>
      </w:r>
      <w:r w:rsidR="00753AF2">
        <w:rPr>
          <w:sz w:val="28"/>
          <w:szCs w:val="28"/>
          <w:lang w:val="uk-UA"/>
        </w:rPr>
        <w:t>доцент</w:t>
      </w:r>
      <w:r w:rsidR="00405136" w:rsidRPr="0006733E">
        <w:rPr>
          <w:sz w:val="28"/>
          <w:szCs w:val="28"/>
          <w:lang w:val="uk-UA"/>
        </w:rPr>
        <w:t xml:space="preserve">. </w:t>
      </w:r>
      <w:r>
        <w:rPr>
          <w:sz w:val="28"/>
          <w:szCs w:val="28"/>
          <w:lang w:val="uk-UA"/>
        </w:rPr>
        <w:t>О.І Кисельова</w:t>
      </w:r>
      <w:r w:rsidR="00405136" w:rsidRPr="0006733E">
        <w:rPr>
          <w:sz w:val="28"/>
          <w:szCs w:val="28"/>
          <w:lang w:val="uk-UA"/>
        </w:rPr>
        <w:t xml:space="preserve">; Державний університет інтелектуальних технологій і зв’язку. Одеса : ДУІТЗ, 2024. </w:t>
      </w:r>
      <w:r w:rsidR="00C54294" w:rsidRPr="00C54294">
        <w:rPr>
          <w:sz w:val="28"/>
          <w:szCs w:val="28"/>
          <w:lang w:val="uk-UA"/>
        </w:rPr>
        <w:t>45</w:t>
      </w:r>
      <w:r w:rsidR="00405136" w:rsidRPr="00C54294">
        <w:rPr>
          <w:sz w:val="28"/>
          <w:szCs w:val="28"/>
          <w:lang w:val="uk-UA"/>
        </w:rPr>
        <w:t xml:space="preserve"> с.</w:t>
      </w:r>
    </w:p>
    <w:p w14:paraId="398D1D4F" w14:textId="77777777" w:rsidR="00405136" w:rsidRPr="0006733E" w:rsidRDefault="00405136" w:rsidP="0006733E">
      <w:pPr>
        <w:spacing w:line="360" w:lineRule="exact"/>
        <w:ind w:firstLine="709"/>
        <w:jc w:val="center"/>
        <w:rPr>
          <w:b/>
          <w:color w:val="000000"/>
          <w:sz w:val="28"/>
          <w:szCs w:val="28"/>
          <w:lang w:val="uk-UA"/>
        </w:rPr>
      </w:pPr>
    </w:p>
    <w:p w14:paraId="75AA26F4" w14:textId="77777777" w:rsidR="00405136" w:rsidRPr="0006733E" w:rsidRDefault="00405136" w:rsidP="0006733E">
      <w:pPr>
        <w:spacing w:line="360" w:lineRule="exact"/>
        <w:ind w:firstLine="709"/>
        <w:jc w:val="center"/>
        <w:rPr>
          <w:b/>
          <w:color w:val="000000"/>
          <w:sz w:val="28"/>
          <w:szCs w:val="28"/>
          <w:lang w:val="uk-UA"/>
        </w:rPr>
      </w:pPr>
      <w:r w:rsidRPr="0006733E">
        <w:rPr>
          <w:b/>
          <w:color w:val="000000"/>
          <w:sz w:val="28"/>
          <w:szCs w:val="28"/>
          <w:lang w:val="uk-UA"/>
        </w:rPr>
        <w:t>Анотація</w:t>
      </w:r>
    </w:p>
    <w:p w14:paraId="688287E8" w14:textId="77777777" w:rsidR="00C54294" w:rsidRPr="00C54294" w:rsidRDefault="00C54294" w:rsidP="00C54294">
      <w:pPr>
        <w:spacing w:line="360" w:lineRule="exact"/>
        <w:ind w:firstLine="709"/>
        <w:jc w:val="both"/>
        <w:rPr>
          <w:color w:val="000000"/>
          <w:sz w:val="28"/>
          <w:szCs w:val="28"/>
          <w:lang w:val="uk-UA"/>
        </w:rPr>
      </w:pPr>
      <w:r w:rsidRPr="00C54294">
        <w:rPr>
          <w:color w:val="000000"/>
          <w:sz w:val="28"/>
          <w:szCs w:val="28"/>
          <w:lang w:val="uk-UA"/>
        </w:rPr>
        <w:t>Мета роботи: проаналізувати особливості застосування основи оцінки якості готової продукції харчової промисловості та оцінки якості молока, яке надходить на полиці магазинів в Україні та експортується за кордон.</w:t>
      </w:r>
    </w:p>
    <w:p w14:paraId="72A4CE95" w14:textId="77777777" w:rsidR="00C54294" w:rsidRPr="00C54294" w:rsidRDefault="00C54294" w:rsidP="00C54294">
      <w:pPr>
        <w:spacing w:line="360" w:lineRule="exact"/>
        <w:ind w:firstLine="709"/>
        <w:jc w:val="both"/>
        <w:rPr>
          <w:color w:val="000000"/>
          <w:sz w:val="28"/>
          <w:szCs w:val="28"/>
          <w:lang w:val="uk-UA"/>
        </w:rPr>
      </w:pPr>
      <w:r w:rsidRPr="00C54294">
        <w:rPr>
          <w:color w:val="000000"/>
          <w:sz w:val="28"/>
          <w:szCs w:val="28"/>
          <w:lang w:val="uk-UA"/>
        </w:rPr>
        <w:t>У дипломній роботі висвітлені наступні питання: фізико-хімічні показники молока питного, показники якості молока, показники безпеки молока, метрологічні та  технічні характеристики якості молока, характеристика та методи оцінки молока, процедура проведення оцінки якості молока, потреби для якості молока, економічної ефективності виробництва молока в сільськогосподарських підприємствах України, виробництво молока в Україні. Також проведені основні показники зовнішньої торгівлі України молоком та яку техніку безпеки використовують на підприємствах з виготовлення харчової продукції.</w:t>
      </w:r>
    </w:p>
    <w:p w14:paraId="1BA554E1" w14:textId="37961B45" w:rsidR="00405136" w:rsidRPr="0006733E" w:rsidRDefault="00C54294" w:rsidP="00C54294">
      <w:pPr>
        <w:spacing w:line="360" w:lineRule="exact"/>
        <w:ind w:firstLine="709"/>
        <w:jc w:val="both"/>
        <w:rPr>
          <w:color w:val="000000"/>
          <w:sz w:val="28"/>
          <w:szCs w:val="28"/>
          <w:lang w:val="uk-UA"/>
        </w:rPr>
      </w:pPr>
      <w:r w:rsidRPr="00C54294">
        <w:rPr>
          <w:color w:val="000000"/>
          <w:sz w:val="28"/>
          <w:szCs w:val="28"/>
          <w:lang w:val="uk-UA"/>
        </w:rPr>
        <w:t>Практична складова дипломної роботи втілена в аудиті про молочну продукцію Молочної компанії «ГАЛИЧИНА».</w:t>
      </w:r>
      <w:r w:rsidR="005463B4" w:rsidRPr="005463B4">
        <w:rPr>
          <w:color w:val="000000"/>
          <w:sz w:val="28"/>
          <w:szCs w:val="28"/>
          <w:lang w:val="uk-UA"/>
        </w:rPr>
        <w:t>.</w:t>
      </w:r>
    </w:p>
    <w:p w14:paraId="30B6077E" w14:textId="77777777" w:rsidR="00467A62" w:rsidRPr="0006733E" w:rsidRDefault="00467A62" w:rsidP="0006733E">
      <w:pPr>
        <w:spacing w:line="360" w:lineRule="exact"/>
        <w:rPr>
          <w:color w:val="000000"/>
          <w:sz w:val="28"/>
          <w:szCs w:val="28"/>
          <w:lang w:val="uk-UA"/>
        </w:rPr>
      </w:pPr>
    </w:p>
    <w:p w14:paraId="524A38C0" w14:textId="62DF5249" w:rsidR="0006733E" w:rsidRPr="0006733E" w:rsidRDefault="0006733E" w:rsidP="00725A56">
      <w:pPr>
        <w:spacing w:line="360" w:lineRule="exact"/>
        <w:ind w:firstLine="708"/>
        <w:jc w:val="both"/>
        <w:rPr>
          <w:sz w:val="28"/>
          <w:szCs w:val="28"/>
          <w:lang w:val="uk-UA"/>
        </w:rPr>
      </w:pPr>
      <w:r w:rsidRPr="0006733E">
        <w:rPr>
          <w:b/>
          <w:sz w:val="28"/>
          <w:szCs w:val="28"/>
          <w:lang w:val="uk-UA"/>
        </w:rPr>
        <w:t>Ключові слова</w:t>
      </w:r>
      <w:r w:rsidRPr="0006733E">
        <w:rPr>
          <w:sz w:val="28"/>
          <w:szCs w:val="28"/>
          <w:lang w:val="uk-UA"/>
        </w:rPr>
        <w:t xml:space="preserve">: </w:t>
      </w:r>
      <w:r w:rsidR="00C54294" w:rsidRPr="00925922">
        <w:rPr>
          <w:sz w:val="28"/>
          <w:szCs w:val="28"/>
          <w:lang w:val="uk-UA"/>
        </w:rPr>
        <w:t>молоко, харчова продукція, молочна продукція, якість</w:t>
      </w:r>
      <w:bookmarkStart w:id="0" w:name="_GoBack"/>
      <w:bookmarkEnd w:id="0"/>
      <w:r w:rsidR="00725A56">
        <w:rPr>
          <w:sz w:val="28"/>
          <w:szCs w:val="28"/>
          <w:lang w:val="uk-UA"/>
        </w:rPr>
        <w:t>.</w:t>
      </w:r>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405136"/>
    <w:rsid w:val="00467A62"/>
    <w:rsid w:val="005260C4"/>
    <w:rsid w:val="005463B4"/>
    <w:rsid w:val="005E0B0A"/>
    <w:rsid w:val="00623806"/>
    <w:rsid w:val="0063196D"/>
    <w:rsid w:val="00725A56"/>
    <w:rsid w:val="00753AF2"/>
    <w:rsid w:val="00875E72"/>
    <w:rsid w:val="00886E43"/>
    <w:rsid w:val="008B2616"/>
    <w:rsid w:val="00922EA2"/>
    <w:rsid w:val="00A3223B"/>
    <w:rsid w:val="00BC3CB0"/>
    <w:rsid w:val="00C54294"/>
    <w:rsid w:val="00E43B39"/>
    <w:rsid w:val="00F711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205</Words>
  <Characters>1175</Characters>
  <Application>Microsoft Office Word</Application>
  <DocSecurity>0</DocSecurity>
  <Lines>9</Lines>
  <Paragraphs>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Antonina</cp:lastModifiedBy>
  <cp:revision>8</cp:revision>
  <dcterms:created xsi:type="dcterms:W3CDTF">2024-10-07T10:10:00Z</dcterms:created>
  <dcterms:modified xsi:type="dcterms:W3CDTF">2024-10-07T17:18:00Z</dcterms:modified>
</cp:coreProperties>
</file>