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106F41" w:rsidRPr="006A2D26" w:rsidP="00106F41">
      <w:pPr>
        <w:spacing w:before="0" w:line="360" w:lineRule="exact"/>
        <w:ind w:firstLine="709"/>
        <w:jc w:val="both"/>
        <w:rPr>
          <w:bCs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Вівсюк  Д</w:t>
      </w:r>
      <w:r>
        <w:rPr>
          <w:b/>
          <w:sz w:val="28"/>
          <w:szCs w:val="28"/>
          <w:lang w:val="uk-UA"/>
        </w:rPr>
        <w:t xml:space="preserve">. </w:t>
      </w:r>
      <w:r>
        <w:rPr>
          <w:b/>
          <w:sz w:val="28"/>
          <w:szCs w:val="28"/>
          <w:lang w:val="uk-UA"/>
        </w:rPr>
        <w:t>Ю</w:t>
      </w:r>
      <w:r>
        <w:rPr>
          <w:b/>
          <w:sz w:val="28"/>
          <w:szCs w:val="28"/>
          <w:lang w:val="uk-UA"/>
        </w:rPr>
        <w:t xml:space="preserve">. </w:t>
      </w:r>
      <w:r w:rsidRPr="00720FA1">
        <w:rPr>
          <w:b/>
          <w:sz w:val="28"/>
          <w:szCs w:val="28"/>
          <w:lang w:val="uk-UA"/>
        </w:rPr>
        <w:t xml:space="preserve"> </w:t>
      </w:r>
      <w:r w:rsidRPr="00FB4988">
        <w:rPr>
          <w:bCs/>
          <w:sz w:val="28"/>
          <w:szCs w:val="28"/>
          <w:lang w:val="uk-UA"/>
        </w:rPr>
        <w:t xml:space="preserve">Розробка серверної частини системи бронювання спортивних об’єктів </w:t>
      </w:r>
      <w:r w:rsidRPr="00720FA1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 xml:space="preserve">бакалаврська) робота зі спеціальності 121 </w:t>
      </w:r>
      <w:r w:rsidRPr="0079439C">
        <w:rPr>
          <w:sz w:val="28"/>
          <w:szCs w:val="28"/>
          <w:lang w:val="uk-UA"/>
        </w:rPr>
        <w:t>І</w:t>
      </w:r>
      <w:r w:rsidRPr="00720FA1">
        <w:rPr>
          <w:sz w:val="28"/>
          <w:szCs w:val="28"/>
          <w:lang w:val="uk-UA"/>
        </w:rPr>
        <w:t>нженері</w:t>
      </w:r>
      <w:r w:rsidRPr="0079439C">
        <w:rPr>
          <w:sz w:val="28"/>
          <w:szCs w:val="28"/>
          <w:lang w:val="uk-UA"/>
        </w:rPr>
        <w:t>я</w:t>
      </w:r>
      <w:r w:rsidRPr="00720FA1">
        <w:rPr>
          <w:sz w:val="28"/>
          <w:szCs w:val="28"/>
          <w:lang w:val="uk-UA"/>
        </w:rPr>
        <w:t xml:space="preserve"> програмного забезпечення</w:t>
      </w:r>
      <w:r>
        <w:rPr>
          <w:sz w:val="28"/>
          <w:szCs w:val="28"/>
          <w:lang w:val="uk-UA"/>
        </w:rPr>
        <w:t>; ОПП «Інженерія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720FA1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к.т.н., доц. Калініна Т.О.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</w:t>
      </w:r>
      <w:r>
        <w:rPr>
          <w:sz w:val="28"/>
          <w:szCs w:val="28"/>
          <w:lang w:val="uk-UA"/>
        </w:rPr>
        <w:t xml:space="preserve">зв’язку. Одеса : ДУІТЗ, </w:t>
      </w:r>
      <w:r>
        <w:rPr>
          <w:sz w:val="28"/>
          <w:szCs w:val="28"/>
          <w:lang w:val="uk-UA"/>
        </w:rPr>
        <w:t>2024. 38</w:t>
      </w:r>
      <w:r w:rsidRPr="0006733E">
        <w:rPr>
          <w:sz w:val="28"/>
          <w:szCs w:val="28"/>
          <w:lang w:val="uk-UA"/>
        </w:rPr>
        <w:t xml:space="preserve"> с.</w:t>
      </w:r>
    </w:p>
    <w:p w:rsidR="00106F41" w:rsidRPr="0006733E" w:rsidP="00106F41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106F41" w:rsidP="00106F41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106F41" w:rsidRPr="0006733E" w:rsidP="00106F41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FB4988" w:rsidRPr="00FB4988" w:rsidP="00FB4988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Метою  роботи було </w:t>
      </w:r>
      <w:r w:rsidRPr="00FB4988">
        <w:rPr>
          <w:sz w:val="28"/>
          <w:szCs w:val="28"/>
          <w:lang w:val="en-US"/>
        </w:rPr>
        <w:t>c</w:t>
      </w:r>
      <w:r>
        <w:rPr>
          <w:sz w:val="28"/>
          <w:szCs w:val="28"/>
          <w:lang w:val="uk-UA"/>
        </w:rPr>
        <w:t>творення надійної і ефективної серверної частини</w:t>
      </w:r>
      <w:r w:rsidRPr="00FB4988">
        <w:rPr>
          <w:sz w:val="28"/>
          <w:szCs w:val="28"/>
          <w:lang w:val="uk-UA"/>
        </w:rPr>
        <w:t>, яка забезпечить високу продуктивність і безпеку даних при бронюванні спортивних об’єктів.</w:t>
      </w:r>
    </w:p>
    <w:p w:rsidR="00FB4988" w:rsidRPr="00FB4988" w:rsidP="00FB4988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FB4988">
        <w:rPr>
          <w:sz w:val="28"/>
          <w:szCs w:val="28"/>
          <w:lang w:val="uk-UA"/>
        </w:rPr>
        <w:t xml:space="preserve">Результатом є серверний застосунок, який надає змогу користувачу виконати авторизацію, переглядати спортивні майданчики, бронювати спортивні об’єкти та проводити оплату за створене бронювання. Для реалізації  використана платформа </w:t>
      </w:r>
      <w:r w:rsidRPr="00FB4988">
        <w:rPr>
          <w:sz w:val="28"/>
          <w:szCs w:val="28"/>
          <w:lang w:val="en-US"/>
        </w:rPr>
        <w:t>Node</w:t>
      </w:r>
      <w:r w:rsidRPr="00FB4988">
        <w:rPr>
          <w:sz w:val="28"/>
          <w:szCs w:val="28"/>
          <w:lang w:val="uk-UA"/>
        </w:rPr>
        <w:t>.</w:t>
      </w:r>
      <w:r w:rsidRPr="00FB4988">
        <w:rPr>
          <w:sz w:val="28"/>
          <w:szCs w:val="28"/>
          <w:lang w:val="en-US"/>
        </w:rPr>
        <w:t>js</w:t>
      </w:r>
      <w:r w:rsidRPr="00FB4988">
        <w:rPr>
          <w:sz w:val="28"/>
          <w:szCs w:val="28"/>
          <w:lang w:val="uk-UA"/>
        </w:rPr>
        <w:t xml:space="preserve">, фреймворк </w:t>
      </w:r>
      <w:r w:rsidRPr="00FB4988">
        <w:rPr>
          <w:sz w:val="28"/>
          <w:szCs w:val="28"/>
          <w:lang w:val="en-US"/>
        </w:rPr>
        <w:t>Nest</w:t>
      </w:r>
      <w:r w:rsidRPr="00FB4988">
        <w:rPr>
          <w:sz w:val="28"/>
          <w:szCs w:val="28"/>
          <w:lang w:val="uk-UA"/>
        </w:rPr>
        <w:t>.</w:t>
      </w:r>
      <w:r w:rsidRPr="00FB4988">
        <w:rPr>
          <w:sz w:val="28"/>
          <w:szCs w:val="28"/>
          <w:lang w:val="en-US"/>
        </w:rPr>
        <w:t>js</w:t>
      </w:r>
      <w:r w:rsidRPr="00FB4988">
        <w:rPr>
          <w:sz w:val="28"/>
          <w:szCs w:val="28"/>
          <w:lang w:val="uk-UA"/>
        </w:rPr>
        <w:t xml:space="preserve">, мову </w:t>
      </w:r>
      <w:r w:rsidRPr="00FB4988">
        <w:rPr>
          <w:sz w:val="28"/>
          <w:szCs w:val="28"/>
          <w:lang w:val="en-US"/>
        </w:rPr>
        <w:t>TypeScript</w:t>
      </w:r>
      <w:r w:rsidRPr="00FB4988">
        <w:rPr>
          <w:sz w:val="28"/>
          <w:szCs w:val="28"/>
          <w:lang w:val="uk-UA"/>
        </w:rPr>
        <w:t xml:space="preserve">. Було створено повноцінне </w:t>
      </w:r>
      <w:r w:rsidRPr="00FB4988">
        <w:rPr>
          <w:sz w:val="28"/>
          <w:szCs w:val="28"/>
          <w:lang w:val="en-US"/>
        </w:rPr>
        <w:t>GraphQL</w:t>
      </w:r>
      <w:r w:rsidRPr="00FB4988">
        <w:rPr>
          <w:sz w:val="28"/>
          <w:szCs w:val="28"/>
          <w:lang w:val="uk-UA"/>
        </w:rPr>
        <w:t xml:space="preserve"> </w:t>
      </w:r>
      <w:r w:rsidRPr="00FB4988">
        <w:rPr>
          <w:sz w:val="28"/>
          <w:szCs w:val="28"/>
          <w:lang w:val="en-US"/>
        </w:rPr>
        <w:t>API</w:t>
      </w:r>
      <w:r w:rsidRPr="00FB4988">
        <w:rPr>
          <w:sz w:val="28"/>
          <w:szCs w:val="28"/>
          <w:lang w:val="uk-UA"/>
        </w:rPr>
        <w:t xml:space="preserve">, що працює за допомогою </w:t>
      </w:r>
      <w:r w:rsidRPr="00FB4988">
        <w:rPr>
          <w:sz w:val="28"/>
          <w:szCs w:val="28"/>
          <w:lang w:val="en-US"/>
        </w:rPr>
        <w:t>Apollo</w:t>
      </w:r>
      <w:r w:rsidRPr="00FB4988">
        <w:rPr>
          <w:sz w:val="28"/>
          <w:szCs w:val="28"/>
          <w:lang w:val="uk-UA"/>
        </w:rPr>
        <w:t xml:space="preserve"> </w:t>
      </w:r>
      <w:r w:rsidRPr="00FB4988">
        <w:rPr>
          <w:sz w:val="28"/>
          <w:szCs w:val="28"/>
          <w:lang w:val="en-US"/>
        </w:rPr>
        <w:t>GraphQL</w:t>
      </w:r>
      <w:r w:rsidRPr="00FB4988">
        <w:rPr>
          <w:sz w:val="28"/>
          <w:szCs w:val="28"/>
          <w:lang w:val="uk-UA"/>
        </w:rPr>
        <w:t>.</w:t>
      </w:r>
    </w:p>
    <w:p w:rsidR="00106F41" w:rsidRPr="00FB4988" w:rsidP="00106F41">
      <w:pPr>
        <w:spacing w:line="360" w:lineRule="exact"/>
        <w:rPr>
          <w:color w:val="000000"/>
          <w:sz w:val="28"/>
          <w:szCs w:val="28"/>
          <w:lang w:val="uk-UA"/>
        </w:rPr>
      </w:pPr>
    </w:p>
    <w:p w:rsidR="00FB4988" w:rsidRPr="00FB4988" w:rsidP="00FB4988">
      <w:pPr>
        <w:widowControl/>
        <w:autoSpaceDE/>
        <w:autoSpaceDN/>
        <w:spacing w:line="360" w:lineRule="auto"/>
        <w:ind w:firstLine="708"/>
        <w:jc w:val="both"/>
        <w:rPr>
          <w:bCs/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FB4988">
        <w:rPr>
          <w:bCs/>
          <w:sz w:val="28"/>
          <w:szCs w:val="28"/>
          <w:lang w:val="uk-UA"/>
        </w:rPr>
        <w:t xml:space="preserve">СЕРВЕРНИЙ ЗАСТОСУНОК, </w:t>
      </w:r>
      <w:r w:rsidRPr="00FB4988">
        <w:rPr>
          <w:bCs/>
          <w:sz w:val="28"/>
          <w:szCs w:val="28"/>
          <w:lang w:val="en-US"/>
        </w:rPr>
        <w:t>NODEJS</w:t>
      </w:r>
      <w:r w:rsidRPr="00FB4988">
        <w:rPr>
          <w:bCs/>
          <w:sz w:val="28"/>
          <w:szCs w:val="28"/>
          <w:lang w:val="uk-UA"/>
        </w:rPr>
        <w:t xml:space="preserve">, </w:t>
      </w:r>
      <w:r w:rsidRPr="00FB4988">
        <w:rPr>
          <w:bCs/>
          <w:sz w:val="28"/>
          <w:szCs w:val="28"/>
          <w:lang w:val="en-US"/>
        </w:rPr>
        <w:t>TYPESCRIPT</w:t>
      </w:r>
      <w:r w:rsidRPr="00FB4988">
        <w:rPr>
          <w:bCs/>
          <w:sz w:val="28"/>
          <w:szCs w:val="28"/>
          <w:lang w:val="uk-UA"/>
        </w:rPr>
        <w:t xml:space="preserve">, </w:t>
      </w:r>
      <w:r w:rsidRPr="00FB4988">
        <w:rPr>
          <w:bCs/>
          <w:sz w:val="28"/>
          <w:szCs w:val="28"/>
          <w:lang w:val="en-US"/>
        </w:rPr>
        <w:t>NEST</w:t>
      </w:r>
      <w:r w:rsidRPr="00FB4988">
        <w:rPr>
          <w:bCs/>
          <w:sz w:val="28"/>
          <w:szCs w:val="28"/>
          <w:lang w:val="uk-UA"/>
        </w:rPr>
        <w:t xml:space="preserve">, </w:t>
      </w:r>
      <w:r w:rsidRPr="00FB4988">
        <w:rPr>
          <w:bCs/>
          <w:sz w:val="28"/>
          <w:szCs w:val="28"/>
          <w:lang w:val="en-US"/>
        </w:rPr>
        <w:t>GRAPHQL</w:t>
      </w:r>
      <w:r w:rsidRPr="00FB4988">
        <w:rPr>
          <w:bCs/>
          <w:sz w:val="28"/>
          <w:szCs w:val="28"/>
          <w:lang w:val="uk-UA"/>
        </w:rPr>
        <w:t xml:space="preserve">, </w:t>
      </w:r>
      <w:r w:rsidRPr="00FB4988">
        <w:rPr>
          <w:bCs/>
          <w:sz w:val="28"/>
          <w:szCs w:val="28"/>
          <w:lang w:val="en-US"/>
        </w:rPr>
        <w:t>POSRGRESQL</w:t>
      </w:r>
    </w:p>
    <w:sectPr w:rsidSect="00D43E5C">
      <w:pgSz w:w="11906" w:h="16838"/>
      <w:pgMar w:top="1134" w:right="850" w:bottom="1134" w:left="1701" w:header="708" w:footer="708" w:gutter="0"/>
      <w:pgNumType w:start="30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